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34A5" w14:textId="38C8F0A4" w:rsidR="00C23BA3" w:rsidRDefault="00C23BA3" w:rsidP="007C4DD8">
      <w:pPr>
        <w:rPr>
          <w:b/>
        </w:rPr>
      </w:pPr>
      <w:r>
        <w:rPr>
          <w:b/>
        </w:rPr>
        <w:t>RESÚMEN                     MÓDULO 4                    INGLÉS</w:t>
      </w:r>
    </w:p>
    <w:p w14:paraId="46844A18" w14:textId="62B327C9" w:rsidR="007C4DD8" w:rsidRPr="002B4F35" w:rsidRDefault="007C4DD8" w:rsidP="007C4DD8">
      <w:pPr>
        <w:rPr>
          <w:b/>
        </w:rPr>
      </w:pPr>
      <w:r w:rsidRPr="002B4F35">
        <w:rPr>
          <w:b/>
        </w:rPr>
        <w:t xml:space="preserve">BLOQUE 10. TEMA 1. FUTURE PLANS </w:t>
      </w:r>
    </w:p>
    <w:p w14:paraId="09668C66" w14:textId="77777777" w:rsidR="007C4DD8" w:rsidRPr="002B4F35" w:rsidRDefault="007C4DD8" w:rsidP="007C4DD8">
      <w:pPr>
        <w:rPr>
          <w:b/>
        </w:rPr>
      </w:pPr>
      <w:r w:rsidRPr="002B4F35">
        <w:rPr>
          <w:b/>
        </w:rPr>
        <w:t xml:space="preserve">1) EL FUTURO: </w:t>
      </w:r>
    </w:p>
    <w:p w14:paraId="6142664D" w14:textId="77777777" w:rsidR="007C4DD8" w:rsidRPr="007C4DD8" w:rsidRDefault="007C4DD8" w:rsidP="007C4DD8">
      <w:r w:rsidRPr="007C4DD8">
        <w:t xml:space="preserve">El tiempo futuro en inglés se puede expresar utilizando varios tiempos verbales, entre los que se encuentran los siguientes: </w:t>
      </w:r>
    </w:p>
    <w:p w14:paraId="5B58189A" w14:textId="77777777" w:rsidR="007C4DD8" w:rsidRPr="002B4F35" w:rsidRDefault="007C4DD8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A) FUTURO DE “WILL” </w:t>
      </w:r>
    </w:p>
    <w:p w14:paraId="2BC53EB6" w14:textId="77777777" w:rsidR="00E876B0" w:rsidRDefault="007C4DD8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4F35">
        <w:rPr>
          <w:b/>
        </w:rPr>
        <w:t>Uso:</w:t>
      </w:r>
      <w:r w:rsidRPr="007C4DD8">
        <w:t xml:space="preserve"> Se utiliza para hacer predicciones sobre el futuro </w:t>
      </w:r>
      <w:r w:rsidR="00E876B0">
        <w:t xml:space="preserve">basadas en una opinión, para hacer promesas, ofrecer ayuda, </w:t>
      </w:r>
      <w:r w:rsidRPr="007C4DD8">
        <w:t>o par</w:t>
      </w:r>
      <w:r w:rsidR="00E876B0">
        <w:t>a indicar decisiones repentinas que tomamos en el momento</w:t>
      </w:r>
      <w:r w:rsidRPr="007C4DD8">
        <w:t xml:space="preserve">. </w:t>
      </w:r>
    </w:p>
    <w:p w14:paraId="4EBB0A6C" w14:textId="77777777" w:rsidR="00E876B0" w:rsidRDefault="00E876B0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E876B0" w:rsidSect="007924D7">
          <w:headerReference w:type="default" r:id="rId7"/>
          <w:footerReference w:type="default" r:id="rId8"/>
          <w:pgSz w:w="11906" w:h="16838"/>
          <w:pgMar w:top="1400" w:right="900" w:bottom="0" w:left="900" w:header="720" w:footer="720" w:gutter="0"/>
          <w:cols w:space="720"/>
          <w:noEndnote/>
        </w:sectPr>
      </w:pPr>
    </w:p>
    <w:p w14:paraId="639417F9" w14:textId="77777777" w:rsidR="00E876B0" w:rsidRPr="002B4F35" w:rsidRDefault="00E876B0" w:rsidP="007C4DD8">
      <w:pPr>
        <w:rPr>
          <w:lang w:val="en-US"/>
        </w:rPr>
      </w:pPr>
      <w:proofErr w:type="spellStart"/>
      <w:r w:rsidRPr="002B4F35">
        <w:rPr>
          <w:lang w:val="en-US"/>
        </w:rPr>
        <w:t>Ejemplos</w:t>
      </w:r>
      <w:proofErr w:type="spellEnd"/>
      <w:r w:rsidRPr="002B4F35">
        <w:rPr>
          <w:lang w:val="en-US"/>
        </w:rPr>
        <w:t>:</w:t>
      </w:r>
    </w:p>
    <w:p w14:paraId="182D3A6C" w14:textId="77777777" w:rsidR="00E876B0" w:rsidRDefault="00E876B0" w:rsidP="00E876B0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Predicciones</w:t>
      </w:r>
      <w:proofErr w:type="spellEnd"/>
      <w:r>
        <w:rPr>
          <w:i/>
          <w:iCs/>
          <w:lang w:val="en-US"/>
        </w:rPr>
        <w:t>:</w:t>
      </w:r>
    </w:p>
    <w:p w14:paraId="58CD6D76" w14:textId="77777777" w:rsidR="00E876B0" w:rsidRPr="00E876B0" w:rsidRDefault="00E876B0" w:rsidP="00E876B0">
      <w:pPr>
        <w:rPr>
          <w:lang w:val="en-US"/>
        </w:rPr>
      </w:pPr>
      <w:r w:rsidRPr="00E876B0">
        <w:rPr>
          <w:i/>
          <w:iCs/>
          <w:lang w:val="en-US"/>
        </w:rPr>
        <w:t>I think (that) Atletico de Madrid will win the league.</w:t>
      </w:r>
      <w:r w:rsidRPr="00E876B0">
        <w:rPr>
          <w:b/>
          <w:bCs/>
          <w:lang w:val="en-US"/>
        </w:rPr>
        <w:t xml:space="preserve"> </w:t>
      </w:r>
    </w:p>
    <w:p w14:paraId="3D0843BA" w14:textId="77777777" w:rsidR="00E876B0" w:rsidRPr="00E876B0" w:rsidRDefault="00E876B0" w:rsidP="00E876B0">
      <w:pPr>
        <w:rPr>
          <w:lang w:val="en-US"/>
        </w:rPr>
      </w:pPr>
      <w:r w:rsidRPr="00E876B0">
        <w:rPr>
          <w:i/>
          <w:iCs/>
          <w:lang w:val="en-US"/>
        </w:rPr>
        <w:t xml:space="preserve"> It will probably rain tomorrow.</w:t>
      </w:r>
    </w:p>
    <w:p w14:paraId="281E6F7A" w14:textId="77777777" w:rsidR="00E876B0" w:rsidRDefault="00E876B0" w:rsidP="007C4DD8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Ofrecimientos</w:t>
      </w:r>
      <w:proofErr w:type="spellEnd"/>
      <w:r>
        <w:rPr>
          <w:i/>
          <w:iCs/>
          <w:lang w:val="en-US"/>
        </w:rPr>
        <w:t>:</w:t>
      </w:r>
    </w:p>
    <w:p w14:paraId="40C2466D" w14:textId="77777777" w:rsidR="00E876B0" w:rsidRPr="00E876B0" w:rsidRDefault="00E876B0" w:rsidP="007C4DD8">
      <w:pPr>
        <w:rPr>
          <w:lang w:val="en-US"/>
        </w:rPr>
      </w:pPr>
      <w:r w:rsidRPr="00E876B0">
        <w:rPr>
          <w:i/>
          <w:iCs/>
          <w:lang w:val="en-US"/>
        </w:rPr>
        <w:t>I’ll carry the books for you</w:t>
      </w:r>
    </w:p>
    <w:p w14:paraId="698BC7E3" w14:textId="77777777" w:rsidR="00E876B0" w:rsidRDefault="00E876B0" w:rsidP="007C4DD8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Promesas</w:t>
      </w:r>
      <w:proofErr w:type="spellEnd"/>
      <w:r>
        <w:rPr>
          <w:i/>
          <w:iCs/>
          <w:lang w:val="en-US"/>
        </w:rPr>
        <w:t>:</w:t>
      </w:r>
    </w:p>
    <w:p w14:paraId="3EFB441E" w14:textId="77777777" w:rsidR="00E876B0" w:rsidRDefault="00E876B0" w:rsidP="007C4DD8">
      <w:pPr>
        <w:rPr>
          <w:i/>
          <w:iCs/>
          <w:lang w:val="en-US"/>
        </w:rPr>
      </w:pPr>
      <w:r>
        <w:rPr>
          <w:i/>
          <w:iCs/>
          <w:lang w:val="en-US"/>
        </w:rPr>
        <w:t>We won’t leave you alone, I promise.</w:t>
      </w:r>
    </w:p>
    <w:p w14:paraId="1A3BF715" w14:textId="77777777" w:rsidR="00E876B0" w:rsidRDefault="00E876B0" w:rsidP="007C4DD8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Decisiones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espontáneas</w:t>
      </w:r>
      <w:proofErr w:type="spellEnd"/>
      <w:r>
        <w:rPr>
          <w:i/>
          <w:iCs/>
          <w:lang w:val="en-US"/>
        </w:rPr>
        <w:t>:</w:t>
      </w:r>
    </w:p>
    <w:p w14:paraId="1C5E306F" w14:textId="77777777" w:rsidR="00E876B0" w:rsidRPr="00E876B0" w:rsidRDefault="00E876B0" w:rsidP="00E876B0">
      <w:pPr>
        <w:rPr>
          <w:lang w:val="en-US"/>
        </w:rPr>
      </w:pPr>
      <w:r w:rsidRPr="00E876B0">
        <w:rPr>
          <w:i/>
          <w:iCs/>
          <w:lang w:val="en-US"/>
        </w:rPr>
        <w:t>I will take a coffee, please.</w:t>
      </w:r>
    </w:p>
    <w:p w14:paraId="5BE9196D" w14:textId="77777777" w:rsidR="00E876B0" w:rsidRPr="00E876B0" w:rsidRDefault="00E876B0" w:rsidP="00E876B0">
      <w:pPr>
        <w:rPr>
          <w:lang w:val="en-US"/>
        </w:rPr>
      </w:pPr>
      <w:r w:rsidRPr="00E876B0">
        <w:rPr>
          <w:i/>
          <w:iCs/>
          <w:lang w:val="en-US"/>
        </w:rPr>
        <w:t>We’ll take a taxi. It’s late.</w:t>
      </w:r>
      <w:r w:rsidRPr="00E876B0">
        <w:rPr>
          <w:lang w:val="en-US"/>
        </w:rPr>
        <w:t xml:space="preserve"> </w:t>
      </w:r>
    </w:p>
    <w:p w14:paraId="7B46BE4E" w14:textId="77777777" w:rsidR="00E876B0" w:rsidRDefault="00E876B0" w:rsidP="007C4DD8">
      <w:pPr>
        <w:rPr>
          <w:lang w:val="en-US"/>
        </w:rPr>
        <w:sectPr w:rsidR="00E876B0" w:rsidSect="00E876B0">
          <w:type w:val="continuous"/>
          <w:pgSz w:w="11906" w:h="16838"/>
          <w:pgMar w:top="1400" w:right="900" w:bottom="0" w:left="900" w:header="720" w:footer="720" w:gutter="0"/>
          <w:cols w:num="2" w:space="720"/>
          <w:noEndnote/>
        </w:sectPr>
      </w:pPr>
    </w:p>
    <w:p w14:paraId="6E6450E1" w14:textId="77777777" w:rsidR="00E876B0" w:rsidRDefault="00E876B0" w:rsidP="007C4DD8">
      <w:r w:rsidRPr="00E876B0">
        <w:rPr>
          <w:noProof/>
          <w:lang w:val="es-ES" w:eastAsia="es-ES"/>
        </w:rPr>
        <w:drawing>
          <wp:inline distT="0" distB="0" distL="0" distR="0" wp14:anchorId="708B6C60" wp14:editId="07777777">
            <wp:extent cx="5612130" cy="2035810"/>
            <wp:effectExtent l="19050" t="0" r="762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506" t="25156" r="25000" b="4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3AB65" w14:textId="77777777" w:rsidR="007C4DD8" w:rsidRPr="002B4F35" w:rsidRDefault="007C4DD8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Estructura </w:t>
      </w:r>
    </w:p>
    <w:p w14:paraId="0A1ADDF3" w14:textId="77777777" w:rsidR="007C4DD8" w:rsidRPr="007C4DD8" w:rsidRDefault="007C4DD8" w:rsidP="007C4DD8">
      <w:r w:rsidRPr="007C4DD8">
        <w:t xml:space="preserve">Afirmativa: Sujeto + </w:t>
      </w:r>
      <w:proofErr w:type="spellStart"/>
      <w:r w:rsidRPr="007C4DD8">
        <w:t>will</w:t>
      </w:r>
      <w:proofErr w:type="spellEnd"/>
      <w:r w:rsidRPr="007C4DD8">
        <w:t xml:space="preserve"> + verbo en infinitivo. </w:t>
      </w:r>
    </w:p>
    <w:p w14:paraId="7D0A6E87" w14:textId="77777777" w:rsidR="007C4DD8" w:rsidRPr="007C4DD8" w:rsidRDefault="007C4DD8" w:rsidP="007C4DD8">
      <w:r w:rsidRPr="007C4DD8">
        <w:t xml:space="preserve">Negativa: Sujeto + </w:t>
      </w:r>
      <w:proofErr w:type="spellStart"/>
      <w:r w:rsidRPr="007C4DD8">
        <w:t>won´t</w:t>
      </w:r>
      <w:proofErr w:type="spellEnd"/>
      <w:r w:rsidRPr="007C4DD8">
        <w:t xml:space="preserve"> + verbo en infinitivo. </w:t>
      </w:r>
    </w:p>
    <w:p w14:paraId="534BCE60" w14:textId="77777777" w:rsidR="007C4DD8" w:rsidRPr="007C4DD8" w:rsidRDefault="007C4DD8" w:rsidP="007C4DD8">
      <w:r w:rsidRPr="007C4DD8">
        <w:t xml:space="preserve">Interrogativa: </w:t>
      </w:r>
      <w:proofErr w:type="gramStart"/>
      <w:r w:rsidRPr="007C4DD8">
        <w:t>Will + sujeto + verbo en infinitivo?</w:t>
      </w:r>
      <w:proofErr w:type="gramEnd"/>
      <w:r w:rsidRPr="007C4DD8">
        <w:t xml:space="preserve"> </w:t>
      </w:r>
    </w:p>
    <w:p w14:paraId="77BD9003" w14:textId="77777777" w:rsidR="007C4DD8" w:rsidRPr="002B4F35" w:rsidRDefault="007C4DD8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Expresiones que suelen ir con este tiempo </w:t>
      </w:r>
    </w:p>
    <w:p w14:paraId="1D9030B0" w14:textId="77777777" w:rsidR="00E876B0" w:rsidRPr="002B4F35" w:rsidRDefault="00E876B0" w:rsidP="002B4F35">
      <w:pPr>
        <w:pBdr>
          <w:bottom w:val="single" w:sz="4" w:space="1" w:color="auto"/>
        </w:pBdr>
        <w:rPr>
          <w:b/>
        </w:rPr>
        <w:sectPr w:rsidR="00E876B0" w:rsidRPr="002B4F35" w:rsidSect="00E876B0">
          <w:type w:val="continuous"/>
          <w:pgSz w:w="11906" w:h="16838"/>
          <w:pgMar w:top="1400" w:right="900" w:bottom="0" w:left="900" w:header="720" w:footer="720" w:gutter="0"/>
          <w:cols w:space="720"/>
          <w:noEndnote/>
        </w:sectPr>
      </w:pPr>
    </w:p>
    <w:p w14:paraId="2656185A" w14:textId="77777777" w:rsidR="007C4DD8" w:rsidRPr="007C4DD8" w:rsidRDefault="007C4DD8" w:rsidP="007C4DD8">
      <w:r w:rsidRPr="007C4DD8">
        <w:t xml:space="preserve">● </w:t>
      </w:r>
      <w:proofErr w:type="spellStart"/>
      <w:r w:rsidRPr="007C4DD8">
        <w:t>Next+expresión</w:t>
      </w:r>
      <w:proofErr w:type="spellEnd"/>
      <w:r w:rsidRPr="007C4DD8">
        <w:t xml:space="preserve"> temporal. Ejemplo: </w:t>
      </w:r>
      <w:proofErr w:type="spellStart"/>
      <w:r w:rsidRPr="007C4DD8">
        <w:t>next</w:t>
      </w:r>
      <w:proofErr w:type="spellEnd"/>
      <w:r w:rsidRPr="007C4DD8">
        <w:t xml:space="preserve"> </w:t>
      </w:r>
      <w:proofErr w:type="spellStart"/>
      <w:r w:rsidRPr="007C4DD8">
        <w:t>week</w:t>
      </w:r>
      <w:proofErr w:type="spellEnd"/>
      <w:r w:rsidRPr="007C4DD8">
        <w:t xml:space="preserve"> (la próxima semana). </w:t>
      </w:r>
    </w:p>
    <w:p w14:paraId="7597EEDD" w14:textId="77777777" w:rsidR="007C4DD8" w:rsidRPr="005F19E6" w:rsidRDefault="007C4DD8" w:rsidP="007C4DD8">
      <w:pPr>
        <w:rPr>
          <w:lang w:val="en-US"/>
        </w:rPr>
      </w:pPr>
      <w:r w:rsidRPr="005F19E6">
        <w:rPr>
          <w:lang w:val="en-US"/>
        </w:rPr>
        <w:t>● In X years (</w:t>
      </w:r>
      <w:proofErr w:type="spellStart"/>
      <w:r w:rsidRPr="005F19E6">
        <w:rPr>
          <w:lang w:val="en-US"/>
        </w:rPr>
        <w:t>en</w:t>
      </w:r>
      <w:proofErr w:type="spellEnd"/>
      <w:r w:rsidRPr="005F19E6">
        <w:rPr>
          <w:lang w:val="en-US"/>
        </w:rPr>
        <w:t xml:space="preserve"> X </w:t>
      </w:r>
      <w:proofErr w:type="spellStart"/>
      <w:r w:rsidRPr="005F19E6">
        <w:rPr>
          <w:lang w:val="en-US"/>
        </w:rPr>
        <w:t>años</w:t>
      </w:r>
      <w:proofErr w:type="spellEnd"/>
      <w:r w:rsidRPr="005F19E6">
        <w:rPr>
          <w:lang w:val="en-US"/>
        </w:rPr>
        <w:t xml:space="preserve">) </w:t>
      </w:r>
    </w:p>
    <w:p w14:paraId="25AD4734" w14:textId="77777777" w:rsidR="007C4DD8" w:rsidRPr="002B4F35" w:rsidRDefault="007C4DD8" w:rsidP="007C4DD8">
      <w:pPr>
        <w:rPr>
          <w:lang w:val="en-US"/>
        </w:rPr>
      </w:pPr>
      <w:r w:rsidRPr="002B4F35">
        <w:rPr>
          <w:lang w:val="en-US"/>
        </w:rPr>
        <w:t xml:space="preserve">● I am not sure </w:t>
      </w:r>
      <w:proofErr w:type="gramStart"/>
      <w:r w:rsidRPr="002B4F35">
        <w:rPr>
          <w:lang w:val="en-US"/>
        </w:rPr>
        <w:t>( no</w:t>
      </w:r>
      <w:proofErr w:type="gram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estoy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seguro</w:t>
      </w:r>
      <w:proofErr w:type="spellEnd"/>
      <w:r w:rsidRPr="002B4F35">
        <w:rPr>
          <w:lang w:val="en-US"/>
        </w:rPr>
        <w:t xml:space="preserve">/a) </w:t>
      </w:r>
    </w:p>
    <w:p w14:paraId="074DAFA3" w14:textId="77777777" w:rsidR="007C4DD8" w:rsidRPr="002B4F35" w:rsidRDefault="007C4DD8" w:rsidP="007C4DD8">
      <w:pPr>
        <w:rPr>
          <w:lang w:val="en-US"/>
        </w:rPr>
      </w:pPr>
      <w:r w:rsidRPr="002B4F35">
        <w:rPr>
          <w:lang w:val="en-US"/>
        </w:rPr>
        <w:t>● I think (</w:t>
      </w:r>
      <w:proofErr w:type="spellStart"/>
      <w:r w:rsidRPr="002B4F35">
        <w:rPr>
          <w:lang w:val="en-US"/>
        </w:rPr>
        <w:t>yo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creo</w:t>
      </w:r>
      <w:proofErr w:type="spellEnd"/>
      <w:r w:rsidRPr="002B4F35">
        <w:rPr>
          <w:lang w:val="en-US"/>
        </w:rPr>
        <w:t xml:space="preserve">) </w:t>
      </w:r>
    </w:p>
    <w:p w14:paraId="09FF7302" w14:textId="77777777" w:rsidR="007C4DD8" w:rsidRPr="002B4F35" w:rsidRDefault="007C4DD8" w:rsidP="007C4DD8">
      <w:pPr>
        <w:rPr>
          <w:lang w:val="en-US"/>
        </w:rPr>
      </w:pPr>
      <w:r w:rsidRPr="002B4F35">
        <w:rPr>
          <w:lang w:val="en-US"/>
        </w:rPr>
        <w:t>● I am in doubt (</w:t>
      </w:r>
      <w:proofErr w:type="spellStart"/>
      <w:r w:rsidRPr="002B4F35">
        <w:rPr>
          <w:lang w:val="en-US"/>
        </w:rPr>
        <w:t>yo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dudo</w:t>
      </w:r>
      <w:proofErr w:type="spellEnd"/>
      <w:r w:rsidRPr="002B4F35">
        <w:rPr>
          <w:lang w:val="en-US"/>
        </w:rPr>
        <w:t xml:space="preserve">) </w:t>
      </w:r>
    </w:p>
    <w:p w14:paraId="57B7F9E3" w14:textId="77777777" w:rsidR="007C4DD8" w:rsidRPr="007C4DD8" w:rsidRDefault="007C4DD8" w:rsidP="007C4DD8">
      <w:r w:rsidRPr="007C4DD8">
        <w:lastRenderedPageBreak/>
        <w:t xml:space="preserve">● I hope (yo espero) </w:t>
      </w:r>
    </w:p>
    <w:p w14:paraId="01298D9E" w14:textId="77777777" w:rsidR="00E876B0" w:rsidRDefault="007C4DD8" w:rsidP="007C4DD8">
      <w:pPr>
        <w:sectPr w:rsidR="00E876B0" w:rsidSect="00E876B0">
          <w:type w:val="continuous"/>
          <w:pgSz w:w="11906" w:h="16838"/>
          <w:pgMar w:top="1400" w:right="900" w:bottom="0" w:left="900" w:header="720" w:footer="720" w:gutter="0"/>
          <w:cols w:num="2" w:space="720"/>
          <w:noEndnote/>
        </w:sectPr>
      </w:pPr>
      <w:r w:rsidRPr="007C4DD8">
        <w:t xml:space="preserve">● </w:t>
      </w:r>
      <w:proofErr w:type="spellStart"/>
      <w:r w:rsidRPr="007C4DD8">
        <w:t>Perhaps</w:t>
      </w:r>
      <w:proofErr w:type="spellEnd"/>
      <w:r w:rsidRPr="007C4DD8">
        <w:t xml:space="preserve"> (</w:t>
      </w:r>
      <w:proofErr w:type="gramStart"/>
      <w:r w:rsidRPr="007C4DD8">
        <w:t xml:space="preserve">quizás) </w:t>
      </w:r>
      <w:r w:rsidR="005F19E6">
        <w:t xml:space="preserve"> /</w:t>
      </w:r>
      <w:proofErr w:type="gramEnd"/>
      <w:r w:rsidR="005F19E6">
        <w:t xml:space="preserve"> </w:t>
      </w:r>
      <w:proofErr w:type="spellStart"/>
      <w:r w:rsidR="005F19E6">
        <w:t>Maybe</w:t>
      </w:r>
      <w:proofErr w:type="spellEnd"/>
      <w:r w:rsidR="005F19E6">
        <w:t xml:space="preserve"> (puede ser que)</w:t>
      </w:r>
    </w:p>
    <w:p w14:paraId="3BD4465A" w14:textId="77777777" w:rsidR="007C4DD8" w:rsidRPr="001E12A1" w:rsidRDefault="007C4DD8" w:rsidP="002B4F35">
      <w:pPr>
        <w:pBdr>
          <w:bottom w:val="single" w:sz="4" w:space="1" w:color="auto"/>
        </w:pBdr>
        <w:rPr>
          <w:b/>
          <w:lang w:val="es-ES"/>
        </w:rPr>
      </w:pPr>
      <w:r w:rsidRPr="001E12A1">
        <w:rPr>
          <w:b/>
          <w:lang w:val="es-ES"/>
        </w:rPr>
        <w:t xml:space="preserve">B) FUTURO DE “GOING TO” </w:t>
      </w:r>
    </w:p>
    <w:p w14:paraId="6F0C2F47" w14:textId="77777777" w:rsidR="00E876B0" w:rsidRDefault="007C4DD8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4F35">
        <w:rPr>
          <w:b/>
        </w:rPr>
        <w:t>Uso:</w:t>
      </w:r>
      <w:r w:rsidRPr="007C4DD8">
        <w:t xml:space="preserve"> Se utiliza fundamentalmente </w:t>
      </w:r>
      <w:r w:rsidR="00E876B0">
        <w:t>hablar de planes o intenciones de futuro, o indicar</w:t>
      </w:r>
      <w:r w:rsidR="00E876B0" w:rsidRPr="007C4DD8">
        <w:t xml:space="preserve"> </w:t>
      </w:r>
      <w:r w:rsidRPr="007C4DD8">
        <w:t xml:space="preserve">que una acción o situación va a ocurrir de forma inmediata </w:t>
      </w:r>
    </w:p>
    <w:p w14:paraId="6B95BC32" w14:textId="77777777" w:rsidR="00E876B0" w:rsidRPr="002B4F35" w:rsidRDefault="007C4DD8" w:rsidP="00E876B0">
      <w:pPr>
        <w:rPr>
          <w:lang w:val="en-US"/>
        </w:rPr>
      </w:pPr>
      <w:proofErr w:type="spellStart"/>
      <w:r w:rsidRPr="002B4F35">
        <w:rPr>
          <w:lang w:val="en-US"/>
        </w:rPr>
        <w:t>Ejemplos</w:t>
      </w:r>
      <w:proofErr w:type="spellEnd"/>
      <w:r w:rsidRPr="002B4F35">
        <w:rPr>
          <w:lang w:val="en-US"/>
        </w:rPr>
        <w:t xml:space="preserve">: </w:t>
      </w:r>
      <w:r w:rsidR="00E876B0" w:rsidRPr="002B4F35">
        <w:rPr>
          <w:lang w:val="en-US"/>
        </w:rPr>
        <w:t xml:space="preserve">“He failed </w:t>
      </w:r>
      <w:proofErr w:type="spellStart"/>
      <w:r w:rsidR="00E876B0" w:rsidRPr="002B4F35">
        <w:rPr>
          <w:lang w:val="en-US"/>
        </w:rPr>
        <w:t>Maths</w:t>
      </w:r>
      <w:proofErr w:type="spellEnd"/>
      <w:r w:rsidR="00E876B0" w:rsidRPr="002B4F35">
        <w:rPr>
          <w:lang w:val="en-US"/>
        </w:rPr>
        <w:t xml:space="preserve"> last year, therefore he is going to study harder” </w:t>
      </w:r>
    </w:p>
    <w:p w14:paraId="459FB1CE" w14:textId="77777777" w:rsidR="00E876B0" w:rsidRDefault="00E876B0" w:rsidP="00E876B0">
      <w:r w:rsidRPr="007C4DD8">
        <w:t xml:space="preserve">(Él suspendió matemáticas el año pasado, por lo </w:t>
      </w:r>
      <w:proofErr w:type="gramStart"/>
      <w:r w:rsidRPr="007C4DD8">
        <w:t>tanto</w:t>
      </w:r>
      <w:proofErr w:type="gramEnd"/>
      <w:r w:rsidRPr="007C4DD8">
        <w:t xml:space="preserve"> </w:t>
      </w:r>
      <w:proofErr w:type="spellStart"/>
      <w:r w:rsidRPr="007C4DD8">
        <w:t>el</w:t>
      </w:r>
      <w:proofErr w:type="spellEnd"/>
      <w:r w:rsidRPr="007C4DD8">
        <w:t xml:space="preserve"> va a estudiar más duro) </w:t>
      </w:r>
    </w:p>
    <w:p w14:paraId="79EC8423" w14:textId="77777777" w:rsidR="00D234F3" w:rsidRPr="00D234F3" w:rsidRDefault="00D234F3" w:rsidP="00E876B0">
      <w:pPr>
        <w:rPr>
          <w:lang w:val="en-US"/>
        </w:rPr>
      </w:pPr>
      <w:r w:rsidRPr="00D234F3">
        <w:rPr>
          <w:lang w:val="en-US"/>
        </w:rPr>
        <w:t>I’m going to travel around Europ</w:t>
      </w:r>
      <w:r>
        <w:rPr>
          <w:lang w:val="en-US"/>
        </w:rPr>
        <w:t>e next summer.</w:t>
      </w:r>
    </w:p>
    <w:p w14:paraId="5F2ADEE0" w14:textId="77777777" w:rsidR="007C4DD8" w:rsidRPr="007C4DD8" w:rsidRDefault="00E876B0" w:rsidP="00E876B0">
      <w:r w:rsidRPr="00D234F3">
        <w:rPr>
          <w:lang w:val="en-US"/>
        </w:rPr>
        <w:t xml:space="preserve"> </w:t>
      </w:r>
      <w:r w:rsidR="007C4DD8" w:rsidRPr="00E876B0">
        <w:rPr>
          <w:lang w:val="en-US"/>
        </w:rPr>
        <w:t xml:space="preserve">“Look at that boy on the roof! </w:t>
      </w:r>
      <w:r w:rsidR="007C4DD8" w:rsidRPr="002B4F35">
        <w:rPr>
          <w:lang w:val="en-US"/>
        </w:rPr>
        <w:t xml:space="preserve">He is going to fall down! </w:t>
      </w:r>
      <w:r w:rsidR="007C4DD8" w:rsidRPr="007C4DD8">
        <w:t xml:space="preserve">“ </w:t>
      </w:r>
    </w:p>
    <w:p w14:paraId="0AFAFCA0" w14:textId="77777777" w:rsidR="007C4DD8" w:rsidRPr="00437018" w:rsidRDefault="007C4DD8" w:rsidP="007C4DD8">
      <w:pPr>
        <w:rPr>
          <w:lang w:val="en-US"/>
        </w:rPr>
      </w:pPr>
      <w:r w:rsidRPr="007C4DD8">
        <w:t xml:space="preserve">(¡Mira aquel chico en el tejado! </w:t>
      </w:r>
      <w:r w:rsidRPr="00437018">
        <w:rPr>
          <w:lang w:val="en-US"/>
        </w:rPr>
        <w:t xml:space="preserve">¡Se </w:t>
      </w:r>
      <w:proofErr w:type="spellStart"/>
      <w:r w:rsidRPr="00437018">
        <w:rPr>
          <w:lang w:val="en-US"/>
        </w:rPr>
        <w:t>va</w:t>
      </w:r>
      <w:proofErr w:type="spellEnd"/>
      <w:r w:rsidRPr="00437018">
        <w:rPr>
          <w:lang w:val="en-US"/>
        </w:rPr>
        <w:t xml:space="preserve"> a </w:t>
      </w:r>
      <w:proofErr w:type="spellStart"/>
      <w:r w:rsidRPr="00437018">
        <w:rPr>
          <w:lang w:val="en-US"/>
        </w:rPr>
        <w:t>caer</w:t>
      </w:r>
      <w:proofErr w:type="spellEnd"/>
      <w:r w:rsidRPr="00437018">
        <w:rPr>
          <w:lang w:val="en-US"/>
        </w:rPr>
        <w:t xml:space="preserve">!) </w:t>
      </w:r>
    </w:p>
    <w:p w14:paraId="27CAD8DD" w14:textId="77777777" w:rsidR="00D234F3" w:rsidRPr="00D234F3" w:rsidRDefault="00D234F3" w:rsidP="007C4DD8">
      <w:pPr>
        <w:rPr>
          <w:lang w:val="en-US"/>
        </w:rPr>
      </w:pPr>
      <w:r w:rsidRPr="00D234F3">
        <w:rPr>
          <w:lang w:val="en-US"/>
        </w:rPr>
        <w:t>“</w:t>
      </w:r>
      <w:r>
        <w:rPr>
          <w:lang w:val="en-US"/>
        </w:rPr>
        <w:t>It’s very cloudy today, it’s going to rain.”</w:t>
      </w:r>
    </w:p>
    <w:p w14:paraId="49E40218" w14:textId="77777777" w:rsidR="00E876B0" w:rsidRPr="007C4DD8" w:rsidRDefault="00E876B0" w:rsidP="007C4DD8">
      <w:r w:rsidRPr="00E876B0">
        <w:rPr>
          <w:noProof/>
          <w:lang w:val="es-ES" w:eastAsia="es-ES"/>
        </w:rPr>
        <w:drawing>
          <wp:inline distT="0" distB="0" distL="0" distR="0" wp14:anchorId="5ADF3D09" wp14:editId="07777777">
            <wp:extent cx="6307322" cy="2126511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506" t="25150" r="25491" b="50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609" cy="212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6DA88" w14:textId="77777777" w:rsidR="00D234F3" w:rsidRDefault="00D234F3" w:rsidP="002B4F35">
      <w:pPr>
        <w:pBdr>
          <w:bottom w:val="single" w:sz="4" w:space="1" w:color="auto"/>
        </w:pBdr>
        <w:rPr>
          <w:b/>
        </w:rPr>
      </w:pPr>
    </w:p>
    <w:p w14:paraId="0B168388" w14:textId="77777777" w:rsidR="007C4DD8" w:rsidRPr="002B4F35" w:rsidRDefault="007C4DD8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Estructura </w:t>
      </w:r>
    </w:p>
    <w:p w14:paraId="33D14980" w14:textId="77777777" w:rsidR="007C4DD8" w:rsidRPr="007C4DD8" w:rsidRDefault="007C4DD8" w:rsidP="007C4DD8">
      <w:r w:rsidRPr="007C4DD8">
        <w:t xml:space="preserve">Afirmativa: </w:t>
      </w:r>
      <w:proofErr w:type="spellStart"/>
      <w:r w:rsidRPr="007C4DD8">
        <w:t>Sujeto+am</w:t>
      </w:r>
      <w:proofErr w:type="spellEnd"/>
      <w:r w:rsidRPr="007C4DD8">
        <w:t>/</w:t>
      </w:r>
      <w:proofErr w:type="spellStart"/>
      <w:r w:rsidRPr="007C4DD8">
        <w:t>is</w:t>
      </w:r>
      <w:proofErr w:type="spellEnd"/>
      <w:r w:rsidRPr="007C4DD8">
        <w:t>/</w:t>
      </w:r>
      <w:proofErr w:type="spellStart"/>
      <w:r w:rsidRPr="007C4DD8">
        <w:t>are+going</w:t>
      </w:r>
      <w:proofErr w:type="spellEnd"/>
      <w:r w:rsidRPr="007C4DD8">
        <w:t xml:space="preserve"> </w:t>
      </w:r>
      <w:proofErr w:type="spellStart"/>
      <w:r w:rsidRPr="007C4DD8">
        <w:t>to</w:t>
      </w:r>
      <w:proofErr w:type="spellEnd"/>
      <w:r w:rsidRPr="007C4DD8">
        <w:t xml:space="preserve">+ verbo en infinitivo </w:t>
      </w:r>
    </w:p>
    <w:p w14:paraId="52BB478F" w14:textId="77777777" w:rsidR="007C4DD8" w:rsidRPr="00E876B0" w:rsidRDefault="007C4DD8" w:rsidP="00E876B0">
      <w:r w:rsidRPr="00E876B0">
        <w:t xml:space="preserve">Negativa: </w:t>
      </w:r>
      <w:proofErr w:type="spellStart"/>
      <w:r w:rsidRPr="00E876B0">
        <w:t>Sujeto+am</w:t>
      </w:r>
      <w:proofErr w:type="spellEnd"/>
      <w:r w:rsidRPr="00E876B0">
        <w:t xml:space="preserve"> </w:t>
      </w:r>
      <w:proofErr w:type="spellStart"/>
      <w:r w:rsidRPr="00E876B0">
        <w:t>not</w:t>
      </w:r>
      <w:proofErr w:type="spellEnd"/>
      <w:r w:rsidRPr="00E876B0">
        <w:t>/</w:t>
      </w:r>
      <w:proofErr w:type="spellStart"/>
      <w:r w:rsidRPr="00E876B0">
        <w:t>isn´t</w:t>
      </w:r>
      <w:proofErr w:type="spellEnd"/>
      <w:r w:rsidRPr="00E876B0">
        <w:t>/</w:t>
      </w:r>
      <w:proofErr w:type="spellStart"/>
      <w:r w:rsidRPr="00E876B0">
        <w:t>aren´t+going</w:t>
      </w:r>
      <w:proofErr w:type="spellEnd"/>
      <w:r w:rsidRPr="00E876B0">
        <w:t xml:space="preserve"> </w:t>
      </w:r>
      <w:proofErr w:type="spellStart"/>
      <w:r w:rsidRPr="00E876B0">
        <w:t>to+verbo</w:t>
      </w:r>
      <w:proofErr w:type="spellEnd"/>
      <w:r w:rsidRPr="00E876B0">
        <w:t xml:space="preserve"> en infinitivo </w:t>
      </w:r>
    </w:p>
    <w:p w14:paraId="1B7AED39" w14:textId="77777777" w:rsidR="007C4DD8" w:rsidRPr="00E876B0" w:rsidRDefault="007C4DD8" w:rsidP="00E876B0">
      <w:r w:rsidRPr="00E876B0">
        <w:t>Interrogativa: Am/</w:t>
      </w:r>
      <w:proofErr w:type="spellStart"/>
      <w:r w:rsidRPr="00E876B0">
        <w:t>Is</w:t>
      </w:r>
      <w:proofErr w:type="spellEnd"/>
      <w:r w:rsidRPr="00E876B0">
        <w:t>/</w:t>
      </w:r>
      <w:proofErr w:type="spellStart"/>
      <w:r w:rsidRPr="00E876B0">
        <w:t>Are+sujeto+going</w:t>
      </w:r>
      <w:proofErr w:type="spellEnd"/>
      <w:r w:rsidRPr="00E876B0">
        <w:t xml:space="preserve"> </w:t>
      </w:r>
      <w:proofErr w:type="spellStart"/>
      <w:r w:rsidRPr="00E876B0">
        <w:t>to+verbo</w:t>
      </w:r>
      <w:proofErr w:type="spellEnd"/>
      <w:r w:rsidRPr="00E876B0">
        <w:t xml:space="preserve"> en infinitivo? </w:t>
      </w:r>
    </w:p>
    <w:p w14:paraId="5E4F712D" w14:textId="77777777" w:rsidR="00D234F3" w:rsidRDefault="00D234F3" w:rsidP="002B4F35">
      <w:pPr>
        <w:pBdr>
          <w:bottom w:val="single" w:sz="4" w:space="1" w:color="auto"/>
        </w:pBdr>
        <w:rPr>
          <w:b/>
        </w:rPr>
      </w:pPr>
    </w:p>
    <w:p w14:paraId="726A3565" w14:textId="77777777" w:rsidR="00E876B0" w:rsidRPr="002B4F35" w:rsidRDefault="007C4DD8" w:rsidP="002B4F35">
      <w:pPr>
        <w:pBdr>
          <w:bottom w:val="single" w:sz="4" w:space="1" w:color="auto"/>
        </w:pBdr>
        <w:rPr>
          <w:b/>
        </w:rPr>
        <w:sectPr w:rsidR="00E876B0" w:rsidRPr="002B4F35" w:rsidSect="00E876B0">
          <w:type w:val="continuous"/>
          <w:pgSz w:w="11906" w:h="16838"/>
          <w:pgMar w:top="1400" w:right="900" w:bottom="0" w:left="900" w:header="720" w:footer="720" w:gutter="0"/>
          <w:cols w:space="720"/>
          <w:noEndnote/>
        </w:sectPr>
      </w:pPr>
      <w:r w:rsidRPr="002B4F35">
        <w:rPr>
          <w:b/>
        </w:rPr>
        <w:t>Expresiones que suelen ir con este tiempo</w:t>
      </w:r>
    </w:p>
    <w:p w14:paraId="6F4FECE0" w14:textId="77777777" w:rsidR="007C4DD8" w:rsidRPr="00E876B0" w:rsidRDefault="007C4DD8" w:rsidP="00E876B0">
      <w:r w:rsidRPr="00E876B0">
        <w:t xml:space="preserve">● </w:t>
      </w:r>
      <w:proofErr w:type="spellStart"/>
      <w:r w:rsidRPr="00E876B0">
        <w:t>Tonight</w:t>
      </w:r>
      <w:proofErr w:type="spellEnd"/>
      <w:r w:rsidRPr="00E876B0">
        <w:t xml:space="preserve"> (esta noche) </w:t>
      </w:r>
    </w:p>
    <w:p w14:paraId="37AD30C9" w14:textId="77777777" w:rsidR="007C4DD8" w:rsidRPr="00E876B0" w:rsidRDefault="007C4DD8" w:rsidP="00E876B0">
      <w:r w:rsidRPr="00E876B0">
        <w:t xml:space="preserve">● </w:t>
      </w:r>
      <w:proofErr w:type="spellStart"/>
      <w:r w:rsidRPr="00E876B0">
        <w:t>Today</w:t>
      </w:r>
      <w:proofErr w:type="spellEnd"/>
      <w:r w:rsidRPr="00E876B0">
        <w:t xml:space="preserve"> (hoy) </w:t>
      </w:r>
    </w:p>
    <w:p w14:paraId="37BDD1B0" w14:textId="77777777" w:rsidR="007C4DD8" w:rsidRPr="00E876B0" w:rsidRDefault="007C4DD8" w:rsidP="00E876B0">
      <w:r w:rsidRPr="00E876B0">
        <w:t xml:space="preserve">● In </w:t>
      </w:r>
      <w:proofErr w:type="spellStart"/>
      <w:r w:rsidRPr="00E876B0">
        <w:t>any</w:t>
      </w:r>
      <w:proofErr w:type="spellEnd"/>
      <w:r w:rsidRPr="00E876B0">
        <w:t xml:space="preserve"> minute </w:t>
      </w:r>
      <w:proofErr w:type="gramStart"/>
      <w:r w:rsidRPr="00E876B0">
        <w:t>( en</w:t>
      </w:r>
      <w:proofErr w:type="gramEnd"/>
      <w:r w:rsidRPr="00E876B0">
        <w:t xml:space="preserve"> cualquier minuto) </w:t>
      </w:r>
    </w:p>
    <w:p w14:paraId="455B681F" w14:textId="77777777" w:rsidR="00E876B0" w:rsidRPr="00E876B0" w:rsidRDefault="00E876B0" w:rsidP="00E876B0">
      <w:r w:rsidRPr="00E876B0">
        <w:t xml:space="preserve">● Look! (¡Mira!) </w:t>
      </w:r>
      <w:r w:rsidR="005F19E6">
        <w:t>/Listen! (¡Oye!) (Imperativos)</w:t>
      </w:r>
    </w:p>
    <w:p w14:paraId="19BFADFA" w14:textId="77777777" w:rsidR="00E876B0" w:rsidRPr="00E876B0" w:rsidRDefault="00E876B0" w:rsidP="00E876B0">
      <w:r w:rsidRPr="00E876B0">
        <w:t xml:space="preserve">● </w:t>
      </w:r>
      <w:proofErr w:type="spellStart"/>
      <w:r w:rsidRPr="00E876B0">
        <w:t>I´ve</w:t>
      </w:r>
      <w:proofErr w:type="spellEnd"/>
      <w:r w:rsidRPr="00E876B0">
        <w:t xml:space="preserve"> </w:t>
      </w:r>
      <w:proofErr w:type="spellStart"/>
      <w:r w:rsidRPr="00E876B0">
        <w:t>already</w:t>
      </w:r>
      <w:proofErr w:type="spellEnd"/>
      <w:r w:rsidRPr="00E876B0">
        <w:t xml:space="preserve"> </w:t>
      </w:r>
      <w:proofErr w:type="spellStart"/>
      <w:r w:rsidRPr="00E876B0">
        <w:t>decided</w:t>
      </w:r>
      <w:proofErr w:type="spellEnd"/>
      <w:r w:rsidRPr="00E876B0">
        <w:t xml:space="preserve"> (ya me he decidido) </w:t>
      </w:r>
    </w:p>
    <w:p w14:paraId="3C696C25" w14:textId="77777777" w:rsidR="00E876B0" w:rsidRPr="00E876B0" w:rsidRDefault="00E876B0" w:rsidP="00E876B0">
      <w:r w:rsidRPr="00E876B0">
        <w:t xml:space="preserve">● </w:t>
      </w:r>
      <w:proofErr w:type="spellStart"/>
      <w:r w:rsidRPr="00E876B0">
        <w:t>Plans</w:t>
      </w:r>
      <w:proofErr w:type="spellEnd"/>
      <w:r w:rsidRPr="00E876B0">
        <w:t xml:space="preserve"> (planes) </w:t>
      </w:r>
    </w:p>
    <w:p w14:paraId="0C5C1DDE" w14:textId="77777777" w:rsidR="00E876B0" w:rsidRPr="00E876B0" w:rsidRDefault="00E876B0" w:rsidP="00E876B0">
      <w:r w:rsidRPr="00E876B0">
        <w:t xml:space="preserve">● I am </w:t>
      </w:r>
      <w:proofErr w:type="spellStart"/>
      <w:r w:rsidRPr="00E876B0">
        <w:t>determined</w:t>
      </w:r>
      <w:proofErr w:type="spellEnd"/>
      <w:r w:rsidRPr="00E876B0">
        <w:t xml:space="preserve"> (He tomado una determinación) </w:t>
      </w:r>
    </w:p>
    <w:p w14:paraId="0DF697ED" w14:textId="77777777" w:rsidR="00E876B0" w:rsidRDefault="00E876B0" w:rsidP="00E876B0">
      <w:pPr>
        <w:sectPr w:rsidR="00E876B0" w:rsidSect="00E876B0">
          <w:type w:val="continuous"/>
          <w:pgSz w:w="11906" w:h="16838"/>
          <w:pgMar w:top="1400" w:right="900" w:bottom="0" w:left="900" w:header="720" w:footer="720" w:gutter="0"/>
          <w:cols w:num="2" w:space="720"/>
          <w:noEndnote/>
        </w:sectPr>
      </w:pPr>
    </w:p>
    <w:p w14:paraId="639A8896" w14:textId="77777777" w:rsidR="00004533" w:rsidRDefault="00004533" w:rsidP="00D234F3">
      <w:pPr>
        <w:rPr>
          <w:b/>
        </w:rPr>
      </w:pPr>
    </w:p>
    <w:p w14:paraId="2864F212" w14:textId="77777777" w:rsidR="007924D7" w:rsidRPr="002B4F35" w:rsidRDefault="007924D7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2) PRONOMBRES INTERROGATIVOS </w:t>
      </w:r>
    </w:p>
    <w:p w14:paraId="6DFC291B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24D7">
        <w:t xml:space="preserve">Who: ¿Quién? Sirve para preguntar por personas. </w:t>
      </w:r>
    </w:p>
    <w:p w14:paraId="727FF337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What</w:t>
      </w:r>
      <w:proofErr w:type="spellEnd"/>
      <w:r w:rsidRPr="007924D7">
        <w:t xml:space="preserve">: ¿Qué? Sirve para preguntar por </w:t>
      </w:r>
      <w:proofErr w:type="gramStart"/>
      <w:r w:rsidRPr="007924D7">
        <w:t>cosas ,</w:t>
      </w:r>
      <w:proofErr w:type="gramEnd"/>
      <w:r w:rsidRPr="007924D7">
        <w:t xml:space="preserve"> animales o acciones. </w:t>
      </w:r>
    </w:p>
    <w:p w14:paraId="517FBDD3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When</w:t>
      </w:r>
      <w:proofErr w:type="spellEnd"/>
      <w:r w:rsidRPr="007924D7">
        <w:t xml:space="preserve">: ¿Cuándo? Sirve para preguntar por tiempo cronológico. </w:t>
      </w:r>
    </w:p>
    <w:p w14:paraId="3308D0B8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Where</w:t>
      </w:r>
      <w:proofErr w:type="spellEnd"/>
      <w:r w:rsidRPr="007924D7">
        <w:t xml:space="preserve">: ¿Dónde? Sirve para preguntar por lugares. </w:t>
      </w:r>
    </w:p>
    <w:p w14:paraId="50667596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Why</w:t>
      </w:r>
      <w:proofErr w:type="spellEnd"/>
      <w:r w:rsidRPr="007924D7">
        <w:t xml:space="preserve">: ¿Por qué? Sirve para preguntar por causas. </w:t>
      </w:r>
    </w:p>
    <w:p w14:paraId="3F98B8CF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Whose</w:t>
      </w:r>
      <w:proofErr w:type="spellEnd"/>
      <w:r w:rsidRPr="007924D7">
        <w:t xml:space="preserve">: ¿De quién? Sirve para preguntar por el poseedor de algo. </w:t>
      </w:r>
    </w:p>
    <w:p w14:paraId="2DB78189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Which</w:t>
      </w:r>
      <w:proofErr w:type="spellEnd"/>
      <w:r w:rsidRPr="007924D7">
        <w:t xml:space="preserve">: ¿Cuál? Sirve para preguntar por dos o más opciones. </w:t>
      </w:r>
    </w:p>
    <w:p w14:paraId="4FEF14D6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: ¿Cómo? Sirve para preguntar por el modo de hacer algo o el estado de algo o alguien. </w:t>
      </w:r>
    </w:p>
    <w:p w14:paraId="2EA63AE2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 </w:t>
      </w:r>
      <w:proofErr w:type="spellStart"/>
      <w:r w:rsidRPr="007924D7">
        <w:t>old</w:t>
      </w:r>
      <w:proofErr w:type="spellEnd"/>
      <w:r w:rsidRPr="007924D7">
        <w:t xml:space="preserve">: ¿Cuántos años? Sirve para preguntar por la edad. </w:t>
      </w:r>
    </w:p>
    <w:p w14:paraId="56BE7EA0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 </w:t>
      </w:r>
      <w:proofErr w:type="spellStart"/>
      <w:r w:rsidRPr="007924D7">
        <w:t>long</w:t>
      </w:r>
      <w:proofErr w:type="spellEnd"/>
      <w:r w:rsidRPr="007924D7">
        <w:t xml:space="preserve">: ¿Cuánto tiempo? Sirve para preguntar por un período de tiempo. </w:t>
      </w:r>
    </w:p>
    <w:p w14:paraId="61FC9549" w14:textId="77777777" w:rsid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 </w:t>
      </w:r>
      <w:proofErr w:type="spellStart"/>
      <w:r w:rsidRPr="007924D7">
        <w:t>often</w:t>
      </w:r>
      <w:proofErr w:type="spellEnd"/>
      <w:r w:rsidRPr="007924D7">
        <w:t xml:space="preserve">: ¿Con qué frecuencia? Para preguntar por frecuencia. </w:t>
      </w:r>
    </w:p>
    <w:p w14:paraId="1C1BDF6E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 </w:t>
      </w:r>
      <w:proofErr w:type="spellStart"/>
      <w:r w:rsidRPr="007924D7">
        <w:t>far</w:t>
      </w:r>
      <w:proofErr w:type="spellEnd"/>
      <w:r w:rsidRPr="007924D7">
        <w:t xml:space="preserve">: ¿A qué distancia? Para preguntar por distancia. </w:t>
      </w:r>
    </w:p>
    <w:p w14:paraId="63695441" w14:textId="77777777" w:rsidR="007924D7" w:rsidRP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 </w:t>
      </w:r>
      <w:proofErr w:type="spellStart"/>
      <w:r w:rsidRPr="007924D7">
        <w:t>much</w:t>
      </w:r>
      <w:proofErr w:type="spellEnd"/>
      <w:r w:rsidRPr="007924D7">
        <w:t xml:space="preserve">: ¿Cuánto/a? Para preguntar por cantidad incontable y el precio de algo. </w:t>
      </w:r>
    </w:p>
    <w:p w14:paraId="48C09383" w14:textId="77777777" w:rsidR="007924D7" w:rsidRDefault="007924D7" w:rsidP="000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7924D7">
        <w:t>How</w:t>
      </w:r>
      <w:proofErr w:type="spellEnd"/>
      <w:r w:rsidRPr="007924D7">
        <w:t xml:space="preserve"> </w:t>
      </w:r>
      <w:proofErr w:type="spellStart"/>
      <w:r w:rsidRPr="007924D7">
        <w:t>many</w:t>
      </w:r>
      <w:proofErr w:type="spellEnd"/>
      <w:r w:rsidRPr="007924D7">
        <w:t>: ¿Cuántos/as? Para preguntar por cantidades contables en plural.</w:t>
      </w:r>
    </w:p>
    <w:p w14:paraId="164FA94D" w14:textId="77777777" w:rsidR="00004533" w:rsidRPr="00D234F3" w:rsidRDefault="00004533" w:rsidP="007924D7">
      <w:pPr>
        <w:rPr>
          <w:b/>
          <w:lang w:val="es-ES"/>
        </w:rPr>
      </w:pPr>
    </w:p>
    <w:p w14:paraId="2F3BA0E9" w14:textId="77777777" w:rsidR="007924D7" w:rsidRPr="002B4F35" w:rsidRDefault="007924D7" w:rsidP="007924D7">
      <w:pPr>
        <w:rPr>
          <w:b/>
          <w:lang w:val="en-US"/>
        </w:rPr>
      </w:pPr>
      <w:r w:rsidRPr="002B4F35">
        <w:rPr>
          <w:b/>
          <w:lang w:val="en-US"/>
        </w:rPr>
        <w:t xml:space="preserve">BLOQUE 10. TEMA 2. JOB OPPORTUNITIES. </w:t>
      </w:r>
    </w:p>
    <w:p w14:paraId="168393FF" w14:textId="77777777" w:rsidR="00D234F3" w:rsidRDefault="00D234F3" w:rsidP="00D234F3">
      <w:pPr>
        <w:pBdr>
          <w:bottom w:val="single" w:sz="4" w:space="1" w:color="auto"/>
        </w:pBdr>
        <w:spacing w:after="0"/>
        <w:rPr>
          <w:b/>
          <w:lang w:val="en-US"/>
        </w:rPr>
      </w:pPr>
    </w:p>
    <w:p w14:paraId="48354AD8" w14:textId="77777777" w:rsidR="007924D7" w:rsidRPr="002B4F35" w:rsidRDefault="007924D7" w:rsidP="002B4F35">
      <w:pPr>
        <w:pBdr>
          <w:bottom w:val="single" w:sz="4" w:space="1" w:color="auto"/>
        </w:pBdr>
        <w:rPr>
          <w:b/>
          <w:lang w:val="en-US"/>
        </w:rPr>
      </w:pPr>
      <w:r w:rsidRPr="002B4F35">
        <w:rPr>
          <w:b/>
          <w:lang w:val="en-US"/>
        </w:rPr>
        <w:t xml:space="preserve">1) VERBOS MODALES: CAN, MUST, SHOULD, MAY, MIGHT, HAVE TO </w:t>
      </w:r>
    </w:p>
    <w:p w14:paraId="43EC4683" w14:textId="77777777" w:rsidR="00004533" w:rsidRPr="00004533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4F35">
        <w:rPr>
          <w:b/>
        </w:rPr>
        <w:t>“Can”:</w:t>
      </w:r>
      <w:r w:rsidRPr="007924D7">
        <w:t xml:space="preserve"> Significa “poder”.</w:t>
      </w:r>
      <w:r w:rsidR="00004533">
        <w:t xml:space="preserve"> </w:t>
      </w:r>
    </w:p>
    <w:p w14:paraId="4AD4E920" w14:textId="77777777" w:rsidR="00004533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04533">
        <w:rPr>
          <w:b/>
        </w:rPr>
        <w:t>1.</w:t>
      </w:r>
      <w:r w:rsidR="007924D7" w:rsidRPr="00004533">
        <w:rPr>
          <w:b/>
        </w:rPr>
        <w:t xml:space="preserve"> Indica habilidad o capacidad</w:t>
      </w:r>
      <w:r>
        <w:rPr>
          <w:b/>
        </w:rPr>
        <w:t xml:space="preserve">. </w:t>
      </w:r>
      <w:proofErr w:type="spellStart"/>
      <w:r w:rsidRPr="00D234F3">
        <w:rPr>
          <w:lang w:val="en-US"/>
        </w:rPr>
        <w:t>Ejemplos</w:t>
      </w:r>
      <w:proofErr w:type="spellEnd"/>
      <w:r w:rsidRPr="00D234F3">
        <w:rPr>
          <w:lang w:val="en-US"/>
        </w:rPr>
        <w:t xml:space="preserve">: </w:t>
      </w:r>
      <w:r w:rsidRPr="00004533">
        <w:rPr>
          <w:lang w:val="en-US"/>
        </w:rPr>
        <w:t xml:space="preserve">“Peter can swim.” / “I can speak Chinese.”   </w:t>
      </w:r>
      <w:r>
        <w:rPr>
          <w:lang w:val="en-US"/>
        </w:rPr>
        <w:t xml:space="preserve">                     </w:t>
      </w:r>
    </w:p>
    <w:p w14:paraId="0ADB2B21" w14:textId="77777777" w:rsidR="00004533" w:rsidRPr="00D234F3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004533">
        <w:rPr>
          <w:b/>
          <w:lang w:val="es-ES"/>
        </w:rPr>
        <w:t>2. Sirve también para pedir y dar permiso.</w:t>
      </w:r>
      <w:r>
        <w:rPr>
          <w:b/>
          <w:lang w:val="es-ES"/>
        </w:rPr>
        <w:t xml:space="preserve"> </w:t>
      </w:r>
      <w:proofErr w:type="spellStart"/>
      <w:r w:rsidRPr="00004533">
        <w:rPr>
          <w:lang w:val="en-US"/>
        </w:rPr>
        <w:t>Ejemplos</w:t>
      </w:r>
      <w:proofErr w:type="spellEnd"/>
      <w:r w:rsidRPr="00004533">
        <w:rPr>
          <w:lang w:val="en-US"/>
        </w:rPr>
        <w:t>: “</w:t>
      </w:r>
      <w:r>
        <w:rPr>
          <w:lang w:val="en-US"/>
        </w:rPr>
        <w:t>_</w:t>
      </w:r>
      <w:r w:rsidRPr="00004533">
        <w:rPr>
          <w:lang w:val="en-US"/>
        </w:rPr>
        <w:t>Can I go to th</w:t>
      </w:r>
      <w:r>
        <w:rPr>
          <w:lang w:val="en-US"/>
        </w:rPr>
        <w:t xml:space="preserve">e toilet? </w:t>
      </w:r>
      <w:r>
        <w:rPr>
          <w:lang w:val="en-US"/>
        </w:rPr>
        <w:tab/>
      </w:r>
      <w:r w:rsidRPr="00D234F3">
        <w:rPr>
          <w:lang w:val="es-ES"/>
        </w:rPr>
        <w:t xml:space="preserve">_Yes, </w:t>
      </w:r>
      <w:proofErr w:type="spellStart"/>
      <w:r w:rsidRPr="00D234F3">
        <w:rPr>
          <w:lang w:val="es-ES"/>
        </w:rPr>
        <w:t>you</w:t>
      </w:r>
      <w:proofErr w:type="spellEnd"/>
      <w:r w:rsidRPr="00D234F3">
        <w:rPr>
          <w:lang w:val="es-ES"/>
        </w:rPr>
        <w:t xml:space="preserve"> can.</w:t>
      </w:r>
    </w:p>
    <w:p w14:paraId="17487DB0" w14:textId="77777777" w:rsidR="00D234F3" w:rsidRDefault="00D234F3" w:rsidP="00D2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s-ES"/>
        </w:rPr>
      </w:pPr>
    </w:p>
    <w:p w14:paraId="334311CE" w14:textId="77777777" w:rsidR="00004533" w:rsidRPr="00D234F3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D234F3">
        <w:rPr>
          <w:b/>
          <w:lang w:val="es-ES"/>
        </w:rPr>
        <w:t>“</w:t>
      </w:r>
      <w:proofErr w:type="spellStart"/>
      <w:r w:rsidRPr="00D234F3">
        <w:rPr>
          <w:b/>
          <w:lang w:val="es-ES"/>
        </w:rPr>
        <w:t>Can’t</w:t>
      </w:r>
      <w:proofErr w:type="spellEnd"/>
      <w:r w:rsidRPr="00D234F3">
        <w:rPr>
          <w:b/>
          <w:lang w:val="es-ES"/>
        </w:rPr>
        <w:t>”</w:t>
      </w:r>
    </w:p>
    <w:p w14:paraId="17FDC2C2" w14:textId="77777777" w:rsidR="00004533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s-ES"/>
        </w:rPr>
        <w:t xml:space="preserve">1. Indica falta de habilidad o incapacidad. </w:t>
      </w:r>
      <w:proofErr w:type="spellStart"/>
      <w:r w:rsidRPr="00004533">
        <w:rPr>
          <w:lang w:val="en-US"/>
        </w:rPr>
        <w:t>Ejemplos</w:t>
      </w:r>
      <w:proofErr w:type="spellEnd"/>
      <w:r w:rsidRPr="00004533">
        <w:rPr>
          <w:lang w:val="en-US"/>
        </w:rPr>
        <w:t>: “They can’t run very f</w:t>
      </w:r>
      <w:r>
        <w:rPr>
          <w:lang w:val="en-US"/>
        </w:rPr>
        <w:t>ast.” / “Mary can’t play the guitar.”</w:t>
      </w:r>
    </w:p>
    <w:p w14:paraId="52524238" w14:textId="77777777" w:rsidR="00004533" w:rsidRPr="00004533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D234F3">
        <w:rPr>
          <w:b/>
          <w:lang w:val="en-US"/>
        </w:rPr>
        <w:t xml:space="preserve">2. </w:t>
      </w:r>
      <w:proofErr w:type="spellStart"/>
      <w:r w:rsidRPr="00D234F3">
        <w:rPr>
          <w:b/>
          <w:lang w:val="en-US"/>
        </w:rPr>
        <w:t>Expresa</w:t>
      </w:r>
      <w:proofErr w:type="spellEnd"/>
      <w:r w:rsidRPr="00D234F3">
        <w:rPr>
          <w:b/>
          <w:lang w:val="en-US"/>
        </w:rPr>
        <w:t xml:space="preserve"> </w:t>
      </w:r>
      <w:proofErr w:type="spellStart"/>
      <w:r w:rsidRPr="00D234F3">
        <w:rPr>
          <w:b/>
          <w:lang w:val="en-US"/>
        </w:rPr>
        <w:t>prohibición</w:t>
      </w:r>
      <w:proofErr w:type="spellEnd"/>
      <w:r w:rsidRPr="00D234F3">
        <w:rPr>
          <w:b/>
          <w:lang w:val="en-US"/>
        </w:rPr>
        <w:t xml:space="preserve">. </w:t>
      </w:r>
      <w:proofErr w:type="spellStart"/>
      <w:r w:rsidRPr="00004533">
        <w:rPr>
          <w:lang w:val="en-US"/>
        </w:rPr>
        <w:t>Ejemplos</w:t>
      </w:r>
      <w:proofErr w:type="spellEnd"/>
      <w:r w:rsidRPr="00004533">
        <w:rPr>
          <w:lang w:val="en-US"/>
        </w:rPr>
        <w:t>: “You can’t eat i</w:t>
      </w:r>
      <w:r>
        <w:rPr>
          <w:lang w:val="en-US"/>
        </w:rPr>
        <w:t xml:space="preserve">n the bus.” </w:t>
      </w:r>
      <w:proofErr w:type="gramStart"/>
      <w:r>
        <w:rPr>
          <w:lang w:val="en-US"/>
        </w:rPr>
        <w:t xml:space="preserve">/  </w:t>
      </w:r>
      <w:r w:rsidR="00EF1B74">
        <w:rPr>
          <w:lang w:val="en-US"/>
        </w:rPr>
        <w:t>“</w:t>
      </w:r>
      <w:proofErr w:type="gramEnd"/>
      <w:r w:rsidR="00EF1B74">
        <w:rPr>
          <w:lang w:val="en-US"/>
        </w:rPr>
        <w:t>We can’t be late for class.”</w:t>
      </w:r>
    </w:p>
    <w:p w14:paraId="1FFA2833" w14:textId="77777777" w:rsidR="007924D7" w:rsidRPr="00004533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s-ES"/>
        </w:rPr>
        <w:t>3</w:t>
      </w:r>
      <w:r w:rsidRPr="00004533">
        <w:rPr>
          <w:b/>
          <w:lang w:val="es-ES"/>
        </w:rPr>
        <w:t xml:space="preserve">. Sirve también para </w:t>
      </w:r>
      <w:r w:rsidR="007924D7" w:rsidRPr="00004533">
        <w:rPr>
          <w:b/>
        </w:rPr>
        <w:t>indica</w:t>
      </w:r>
      <w:r w:rsidRPr="00004533">
        <w:rPr>
          <w:b/>
        </w:rPr>
        <w:t>r</w:t>
      </w:r>
      <w:r w:rsidR="007924D7" w:rsidRPr="00004533">
        <w:rPr>
          <w:b/>
        </w:rPr>
        <w:t xml:space="preserve"> imposibilidad</w:t>
      </w:r>
      <w:r w:rsidR="00EF1B74">
        <w:rPr>
          <w:b/>
        </w:rPr>
        <w:t xml:space="preserve"> o incredulidad</w:t>
      </w:r>
      <w:r>
        <w:t xml:space="preserve">. </w:t>
      </w:r>
      <w:proofErr w:type="spellStart"/>
      <w:r w:rsidR="00EF1B74" w:rsidRPr="00EF1B74">
        <w:rPr>
          <w:lang w:val="en-US"/>
        </w:rPr>
        <w:t>Ejemplos</w:t>
      </w:r>
      <w:proofErr w:type="spellEnd"/>
      <w:r w:rsidR="00EF1B74" w:rsidRPr="00EF1B74">
        <w:rPr>
          <w:lang w:val="en-US"/>
        </w:rPr>
        <w:t>:</w:t>
      </w:r>
      <w:r w:rsidR="007924D7" w:rsidRPr="00EF1B74">
        <w:rPr>
          <w:lang w:val="en-US"/>
        </w:rPr>
        <w:t xml:space="preserve"> “It is </w:t>
      </w:r>
      <w:proofErr w:type="spellStart"/>
      <w:r w:rsidR="007924D7" w:rsidRPr="00EF1B74">
        <w:rPr>
          <w:lang w:val="en-US"/>
        </w:rPr>
        <w:t>imposible</w:t>
      </w:r>
      <w:proofErr w:type="spellEnd"/>
      <w:r w:rsidR="007924D7" w:rsidRPr="00EF1B74">
        <w:rPr>
          <w:lang w:val="en-US"/>
        </w:rPr>
        <w:t>. It can´t be him”</w:t>
      </w:r>
      <w:r w:rsidR="00EF1B74" w:rsidRPr="00EF1B74">
        <w:rPr>
          <w:lang w:val="en-US"/>
        </w:rPr>
        <w:t xml:space="preserve"> / </w:t>
      </w:r>
      <w:r w:rsidR="00EF1B74">
        <w:rPr>
          <w:lang w:val="en-US"/>
        </w:rPr>
        <w:t xml:space="preserve">         </w:t>
      </w:r>
      <w:proofErr w:type="gramStart"/>
      <w:r w:rsidR="00EF1B74">
        <w:rPr>
          <w:lang w:val="en-US"/>
        </w:rPr>
        <w:t xml:space="preserve">   </w:t>
      </w:r>
      <w:r w:rsidR="00EF1B74" w:rsidRPr="00EF1B74">
        <w:rPr>
          <w:lang w:val="en-US"/>
        </w:rPr>
        <w:t>“</w:t>
      </w:r>
      <w:proofErr w:type="gramEnd"/>
      <w:r w:rsidR="00EF1B74">
        <w:rPr>
          <w:lang w:val="en-US"/>
        </w:rPr>
        <w:t>You can’t be eighteen years old, you are younger.”</w:t>
      </w:r>
    </w:p>
    <w:p w14:paraId="3BCE257E" w14:textId="77777777" w:rsidR="007924D7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B4F35">
        <w:rPr>
          <w:b/>
        </w:rPr>
        <w:lastRenderedPageBreak/>
        <w:t>“</w:t>
      </w:r>
      <w:proofErr w:type="spellStart"/>
      <w:r w:rsidRPr="002B4F35">
        <w:rPr>
          <w:b/>
        </w:rPr>
        <w:t>Must</w:t>
      </w:r>
      <w:proofErr w:type="spellEnd"/>
      <w:r w:rsidRPr="002B4F35">
        <w:rPr>
          <w:b/>
        </w:rPr>
        <w:t>”:</w:t>
      </w:r>
      <w:r w:rsidRPr="007924D7">
        <w:t xml:space="preserve"> Significa “deber”. Indica obligación interna (que sale de uno mismo). </w:t>
      </w:r>
      <w:r w:rsidR="00004533">
        <w:t xml:space="preserve"> </w:t>
      </w:r>
      <w:r w:rsidR="00004533" w:rsidRPr="00004533">
        <w:rPr>
          <w:lang w:val="en-US"/>
        </w:rPr>
        <w:t xml:space="preserve">“I must study </w:t>
      </w:r>
      <w:proofErr w:type="gramStart"/>
      <w:r w:rsidR="00004533" w:rsidRPr="00004533">
        <w:rPr>
          <w:lang w:val="en-US"/>
        </w:rPr>
        <w:t>English,</w:t>
      </w:r>
      <w:proofErr w:type="gramEnd"/>
      <w:r w:rsidR="00004533" w:rsidRPr="00004533">
        <w:rPr>
          <w:lang w:val="en-US"/>
        </w:rPr>
        <w:t xml:space="preserve"> the exam i</w:t>
      </w:r>
      <w:r w:rsidR="00004533">
        <w:rPr>
          <w:lang w:val="en-US"/>
        </w:rPr>
        <w:t>s very difficult.”</w:t>
      </w:r>
    </w:p>
    <w:p w14:paraId="22149860" w14:textId="77777777" w:rsidR="00EF1B74" w:rsidRDefault="00004533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234F3">
        <w:rPr>
          <w:b/>
          <w:lang w:val="en-US"/>
        </w:rPr>
        <w:t>“Mustn’t”</w:t>
      </w:r>
      <w:r w:rsidRPr="00D234F3">
        <w:rPr>
          <w:lang w:val="en-US"/>
        </w:rPr>
        <w:t xml:space="preserve">: </w:t>
      </w:r>
      <w:proofErr w:type="spellStart"/>
      <w:r w:rsidRPr="00D234F3">
        <w:rPr>
          <w:lang w:val="en-US"/>
        </w:rPr>
        <w:t>Su</w:t>
      </w:r>
      <w:proofErr w:type="spellEnd"/>
      <w:r w:rsidRPr="00D234F3">
        <w:rPr>
          <w:lang w:val="en-US"/>
        </w:rPr>
        <w:t xml:space="preserve"> forma </w:t>
      </w:r>
      <w:proofErr w:type="spellStart"/>
      <w:r w:rsidRPr="00D234F3">
        <w:rPr>
          <w:lang w:val="en-US"/>
        </w:rPr>
        <w:t>negativa</w:t>
      </w:r>
      <w:proofErr w:type="spellEnd"/>
      <w:r w:rsidRPr="00D234F3">
        <w:rPr>
          <w:lang w:val="en-US"/>
        </w:rPr>
        <w:t xml:space="preserve"> “mustn´t” (no </w:t>
      </w:r>
      <w:proofErr w:type="spellStart"/>
      <w:r w:rsidRPr="00D234F3">
        <w:rPr>
          <w:lang w:val="en-US"/>
        </w:rPr>
        <w:t>deber</w:t>
      </w:r>
      <w:proofErr w:type="spellEnd"/>
      <w:r w:rsidRPr="00D234F3">
        <w:rPr>
          <w:lang w:val="en-US"/>
        </w:rPr>
        <w:t xml:space="preserve">) </w:t>
      </w:r>
      <w:proofErr w:type="spellStart"/>
      <w:r w:rsidRPr="00D234F3">
        <w:rPr>
          <w:lang w:val="en-US"/>
        </w:rPr>
        <w:t>indica</w:t>
      </w:r>
      <w:proofErr w:type="spellEnd"/>
      <w:r w:rsidRPr="00D234F3">
        <w:rPr>
          <w:lang w:val="en-US"/>
        </w:rPr>
        <w:t xml:space="preserve"> </w:t>
      </w:r>
      <w:proofErr w:type="spellStart"/>
      <w:r w:rsidRPr="00D234F3">
        <w:rPr>
          <w:lang w:val="en-US"/>
        </w:rPr>
        <w:t>prohibición</w:t>
      </w:r>
      <w:proofErr w:type="spellEnd"/>
      <w:r w:rsidRPr="00D234F3">
        <w:rPr>
          <w:lang w:val="en-US"/>
        </w:rPr>
        <w:t>.</w:t>
      </w:r>
      <w:r w:rsidR="00EF1B74" w:rsidRPr="00D234F3">
        <w:rPr>
          <w:lang w:val="en-US"/>
        </w:rPr>
        <w:t xml:space="preserve"> </w:t>
      </w:r>
      <w:proofErr w:type="spellStart"/>
      <w:r w:rsidR="00EF1B74" w:rsidRPr="00EF1B74">
        <w:rPr>
          <w:lang w:val="en-US"/>
        </w:rPr>
        <w:t>Ejemplos</w:t>
      </w:r>
      <w:proofErr w:type="spellEnd"/>
      <w:r w:rsidR="00EF1B74" w:rsidRPr="00EF1B74">
        <w:rPr>
          <w:lang w:val="en-US"/>
        </w:rPr>
        <w:t xml:space="preserve">: “You mustn’t smoke at work”. / </w:t>
      </w:r>
      <w:r w:rsidR="00EF1B74">
        <w:rPr>
          <w:lang w:val="en-US"/>
        </w:rPr>
        <w:t xml:space="preserve">          </w:t>
      </w:r>
      <w:proofErr w:type="gramStart"/>
      <w:r w:rsidR="00EF1B74">
        <w:rPr>
          <w:lang w:val="en-US"/>
        </w:rPr>
        <w:t xml:space="preserve">   </w:t>
      </w:r>
      <w:r w:rsidR="00EF1B74" w:rsidRPr="00EF1B74">
        <w:rPr>
          <w:lang w:val="en-US"/>
        </w:rPr>
        <w:t>“</w:t>
      </w:r>
      <w:proofErr w:type="gramEnd"/>
      <w:r w:rsidR="00EF1B74" w:rsidRPr="00EF1B74">
        <w:rPr>
          <w:lang w:val="en-US"/>
        </w:rPr>
        <w:t>They m</w:t>
      </w:r>
      <w:r w:rsidR="00EF1B74">
        <w:rPr>
          <w:lang w:val="en-US"/>
        </w:rPr>
        <w:t>ustn’t speak in class.”</w:t>
      </w:r>
    </w:p>
    <w:p w14:paraId="32A2C322" w14:textId="77777777" w:rsidR="00EF1B74" w:rsidRPr="00EF1B74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234F3">
        <w:rPr>
          <w:b/>
          <w:lang w:val="es-ES"/>
        </w:rPr>
        <w:t>“</w:t>
      </w:r>
      <w:proofErr w:type="spellStart"/>
      <w:r w:rsidRPr="00D234F3">
        <w:rPr>
          <w:b/>
          <w:lang w:val="es-ES"/>
        </w:rPr>
        <w:t>Should</w:t>
      </w:r>
      <w:proofErr w:type="spellEnd"/>
      <w:r w:rsidRPr="00D234F3">
        <w:rPr>
          <w:b/>
          <w:lang w:val="es-ES"/>
        </w:rPr>
        <w:t>”:</w:t>
      </w:r>
      <w:r w:rsidRPr="00D234F3">
        <w:rPr>
          <w:lang w:val="es-ES"/>
        </w:rPr>
        <w:t xml:space="preserve"> Significa “debería”. </w:t>
      </w:r>
      <w:r w:rsidRPr="007924D7">
        <w:t xml:space="preserve">Indica consejo. </w:t>
      </w:r>
      <w:proofErr w:type="spellStart"/>
      <w:r w:rsidR="00EF1B74" w:rsidRPr="00EF1B74">
        <w:rPr>
          <w:lang w:val="en-US"/>
        </w:rPr>
        <w:t>Ejemplos</w:t>
      </w:r>
      <w:proofErr w:type="spellEnd"/>
      <w:r w:rsidR="00EF1B74" w:rsidRPr="00EF1B74">
        <w:rPr>
          <w:lang w:val="en-US"/>
        </w:rPr>
        <w:t>: “You should you g</w:t>
      </w:r>
      <w:r w:rsidR="00EF1B74">
        <w:rPr>
          <w:lang w:val="en-US"/>
        </w:rPr>
        <w:t>o to see a doctor, you look sick.” /</w:t>
      </w:r>
      <w:proofErr w:type="gramStart"/>
      <w:r w:rsidR="00EF1B74">
        <w:rPr>
          <w:lang w:val="en-US"/>
        </w:rPr>
        <w:t xml:space="preserve">   “</w:t>
      </w:r>
      <w:proofErr w:type="gramEnd"/>
      <w:r w:rsidR="00EF1B74">
        <w:rPr>
          <w:lang w:val="en-US"/>
        </w:rPr>
        <w:t xml:space="preserve">They shouldn’t drink too much. It’s bad for their health.”                                                  </w:t>
      </w:r>
    </w:p>
    <w:p w14:paraId="5F399E54" w14:textId="77777777" w:rsidR="00EF1B74" w:rsidRPr="00D234F3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234F3">
        <w:rPr>
          <w:b/>
          <w:lang w:val="en-US"/>
        </w:rPr>
        <w:t>“May”:</w:t>
      </w:r>
      <w:r w:rsidRPr="00D234F3">
        <w:rPr>
          <w:lang w:val="en-US"/>
        </w:rPr>
        <w:t xml:space="preserve"> </w:t>
      </w:r>
      <w:proofErr w:type="spellStart"/>
      <w:r w:rsidRPr="00D234F3">
        <w:rPr>
          <w:lang w:val="en-US"/>
        </w:rPr>
        <w:t>Significa</w:t>
      </w:r>
      <w:proofErr w:type="spellEnd"/>
      <w:r w:rsidRPr="00D234F3">
        <w:rPr>
          <w:lang w:val="en-US"/>
        </w:rPr>
        <w:t xml:space="preserve"> “</w:t>
      </w:r>
      <w:proofErr w:type="spellStart"/>
      <w:r w:rsidRPr="00D234F3">
        <w:rPr>
          <w:lang w:val="en-US"/>
        </w:rPr>
        <w:t>puede</w:t>
      </w:r>
      <w:proofErr w:type="spellEnd"/>
      <w:r w:rsidRPr="00D234F3">
        <w:rPr>
          <w:lang w:val="en-US"/>
        </w:rPr>
        <w:t xml:space="preserve"> que”. </w:t>
      </w:r>
    </w:p>
    <w:p w14:paraId="37A919E1" w14:textId="77777777" w:rsidR="00EF1B74" w:rsidRPr="00EF1B74" w:rsidRDefault="00EF1B74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F1B74">
        <w:rPr>
          <w:b/>
          <w:lang w:val="en-US"/>
        </w:rPr>
        <w:t xml:space="preserve">1. </w:t>
      </w:r>
      <w:r w:rsidR="007924D7" w:rsidRPr="00EF1B74">
        <w:rPr>
          <w:b/>
          <w:lang w:val="en-US"/>
        </w:rPr>
        <w:t xml:space="preserve">Indica </w:t>
      </w:r>
      <w:proofErr w:type="spellStart"/>
      <w:r w:rsidR="007924D7" w:rsidRPr="00EF1B74">
        <w:rPr>
          <w:b/>
          <w:lang w:val="en-US"/>
        </w:rPr>
        <w:t>probabilidad</w:t>
      </w:r>
      <w:proofErr w:type="spellEnd"/>
      <w:r w:rsidR="007924D7" w:rsidRPr="00EF1B74">
        <w:rPr>
          <w:b/>
          <w:lang w:val="en-US"/>
        </w:rPr>
        <w:t xml:space="preserve"> media-</w:t>
      </w:r>
      <w:proofErr w:type="spellStart"/>
      <w:r w:rsidR="007924D7" w:rsidRPr="00EF1B74">
        <w:rPr>
          <w:b/>
          <w:lang w:val="en-US"/>
        </w:rPr>
        <w:t>baja</w:t>
      </w:r>
      <w:proofErr w:type="spellEnd"/>
      <w:r w:rsidR="007924D7" w:rsidRPr="00EF1B74">
        <w:rPr>
          <w:b/>
          <w:lang w:val="en-US"/>
        </w:rPr>
        <w:t>.</w:t>
      </w:r>
      <w:r w:rsidR="007924D7" w:rsidRPr="00EF1B74">
        <w:rPr>
          <w:lang w:val="en-US"/>
        </w:rPr>
        <w:t xml:space="preserve"> </w:t>
      </w:r>
      <w:proofErr w:type="spellStart"/>
      <w:r w:rsidRPr="00EF1B74">
        <w:rPr>
          <w:lang w:val="en-US"/>
        </w:rPr>
        <w:t>Ejemplos</w:t>
      </w:r>
      <w:proofErr w:type="spellEnd"/>
      <w:r w:rsidRPr="00EF1B74">
        <w:rPr>
          <w:lang w:val="en-US"/>
        </w:rPr>
        <w:t>: “It may rain.” / “Sevilla F.C. may win the league.”</w:t>
      </w:r>
    </w:p>
    <w:p w14:paraId="1651FB8D" w14:textId="77777777" w:rsidR="007924D7" w:rsidRPr="007924D7" w:rsidRDefault="00EF1B74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lang w:val="es-ES"/>
        </w:rPr>
        <w:t xml:space="preserve">2. </w:t>
      </w:r>
      <w:r w:rsidRPr="00004533">
        <w:rPr>
          <w:b/>
          <w:lang w:val="es-ES"/>
        </w:rPr>
        <w:t xml:space="preserve">Sirve también para pedir </w:t>
      </w:r>
      <w:r w:rsidRPr="00EF1B74">
        <w:rPr>
          <w:b/>
        </w:rPr>
        <w:t>algo de forma muy educada</w:t>
      </w:r>
      <w:r>
        <w:t xml:space="preserve">. </w:t>
      </w:r>
      <w:proofErr w:type="spellStart"/>
      <w:proofErr w:type="gramStart"/>
      <w:r w:rsidRPr="00EF1B74">
        <w:rPr>
          <w:lang w:val="en-US"/>
        </w:rPr>
        <w:t>Ejemplo</w:t>
      </w:r>
      <w:proofErr w:type="spellEnd"/>
      <w:r w:rsidRPr="00EF1B74">
        <w:rPr>
          <w:lang w:val="en-US"/>
        </w:rPr>
        <w:t>:</w:t>
      </w:r>
      <w:r w:rsidR="007924D7" w:rsidRPr="00EF1B74">
        <w:rPr>
          <w:lang w:val="en-US"/>
        </w:rPr>
        <w:t>“</w:t>
      </w:r>
      <w:proofErr w:type="gramEnd"/>
      <w:r w:rsidR="007924D7" w:rsidRPr="00EF1B74">
        <w:rPr>
          <w:lang w:val="en-US"/>
        </w:rPr>
        <w:t xml:space="preserve">May I sit down, please?” </w:t>
      </w:r>
      <w:r w:rsidR="007924D7" w:rsidRPr="007924D7">
        <w:t xml:space="preserve">(¿podría sentarme, por favor?) </w:t>
      </w:r>
    </w:p>
    <w:p w14:paraId="50F5D0DA" w14:textId="77777777" w:rsidR="007924D7" w:rsidRPr="002B4F35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B4F35">
        <w:rPr>
          <w:b/>
        </w:rPr>
        <w:t>“</w:t>
      </w:r>
      <w:proofErr w:type="spellStart"/>
      <w:r w:rsidRPr="002B4F35">
        <w:rPr>
          <w:b/>
        </w:rPr>
        <w:t>Might</w:t>
      </w:r>
      <w:proofErr w:type="spellEnd"/>
      <w:r w:rsidRPr="002B4F35">
        <w:rPr>
          <w:b/>
        </w:rPr>
        <w:t>”:</w:t>
      </w:r>
      <w:r w:rsidRPr="007924D7">
        <w:t xml:space="preserve"> Significa “podría”. Indica probabilidad muy remota. </w:t>
      </w:r>
      <w:proofErr w:type="spellStart"/>
      <w:r w:rsidRPr="002B4F35">
        <w:rPr>
          <w:lang w:val="en-US"/>
        </w:rPr>
        <w:t>Ejemplo</w:t>
      </w:r>
      <w:proofErr w:type="spellEnd"/>
      <w:r w:rsidRPr="002B4F35">
        <w:rPr>
          <w:lang w:val="en-US"/>
        </w:rPr>
        <w:t xml:space="preserve">: “There is a cloud but it might rain” (Hay una </w:t>
      </w:r>
      <w:proofErr w:type="spellStart"/>
      <w:r w:rsidRPr="002B4F35">
        <w:rPr>
          <w:lang w:val="en-US"/>
        </w:rPr>
        <w:t>nube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pero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podría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llover</w:t>
      </w:r>
      <w:proofErr w:type="spellEnd"/>
      <w:r w:rsidRPr="002B4F35">
        <w:rPr>
          <w:lang w:val="en-US"/>
        </w:rPr>
        <w:t xml:space="preserve">) </w:t>
      </w:r>
    </w:p>
    <w:p w14:paraId="62960A8D" w14:textId="77777777" w:rsidR="00604AE2" w:rsidRPr="00437018" w:rsidRDefault="00604AE2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14:paraId="39CEAFC1" w14:textId="77777777" w:rsidR="007924D7" w:rsidRPr="007924D7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924D7">
        <w:t>NOTAS: Los verbos modales van seguidos de infinitivo sin “</w:t>
      </w:r>
      <w:proofErr w:type="spellStart"/>
      <w:r w:rsidRPr="007924D7">
        <w:t>to</w:t>
      </w:r>
      <w:proofErr w:type="spellEnd"/>
      <w:r w:rsidRPr="007924D7">
        <w:t>” (excepto el “</w:t>
      </w:r>
      <w:proofErr w:type="spellStart"/>
      <w:r w:rsidRPr="007924D7">
        <w:t>have</w:t>
      </w:r>
      <w:proofErr w:type="spellEnd"/>
      <w:r w:rsidRPr="007924D7">
        <w:t xml:space="preserve"> </w:t>
      </w:r>
      <w:proofErr w:type="spellStart"/>
      <w:r w:rsidRPr="007924D7">
        <w:t>to</w:t>
      </w:r>
      <w:proofErr w:type="spellEnd"/>
      <w:r w:rsidRPr="007924D7">
        <w:t>”). No llevan “s” en la tercera persona singular afirmativa (excepto “</w:t>
      </w:r>
      <w:proofErr w:type="spellStart"/>
      <w:r w:rsidRPr="007924D7">
        <w:t>have</w:t>
      </w:r>
      <w:proofErr w:type="spellEnd"/>
      <w:r w:rsidRPr="007924D7">
        <w:t xml:space="preserve"> </w:t>
      </w:r>
      <w:proofErr w:type="spellStart"/>
      <w:r w:rsidRPr="007924D7">
        <w:t>to</w:t>
      </w:r>
      <w:proofErr w:type="spellEnd"/>
      <w:r w:rsidRPr="007924D7">
        <w:t xml:space="preserve">” que pasa a “has </w:t>
      </w:r>
      <w:proofErr w:type="spellStart"/>
      <w:r w:rsidRPr="007924D7">
        <w:t>to</w:t>
      </w:r>
      <w:proofErr w:type="spellEnd"/>
      <w:r w:rsidRPr="007924D7">
        <w:t xml:space="preserve">”). No tienen ni infinitivo ni gerundio ni participio. </w:t>
      </w:r>
    </w:p>
    <w:p w14:paraId="57640EE0" w14:textId="77777777" w:rsidR="007924D7" w:rsidRPr="007924D7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924D7">
        <w:t>Sólo aparecen en presente y algunos en pasado y presente (no tienen todos los demás tiempos verbales). En la interrogativa y negativa no necesitan de otro verbo auxiliar (excepto “</w:t>
      </w:r>
      <w:proofErr w:type="spellStart"/>
      <w:r w:rsidRPr="007924D7">
        <w:t>have</w:t>
      </w:r>
      <w:proofErr w:type="spellEnd"/>
      <w:r w:rsidRPr="007924D7">
        <w:t xml:space="preserve"> </w:t>
      </w:r>
      <w:proofErr w:type="spellStart"/>
      <w:r w:rsidRPr="007924D7">
        <w:t>to</w:t>
      </w:r>
      <w:proofErr w:type="spellEnd"/>
      <w:r w:rsidRPr="007924D7">
        <w:t xml:space="preserve">” que si lo necesita). </w:t>
      </w:r>
    </w:p>
    <w:p w14:paraId="095F7F36" w14:textId="77777777" w:rsidR="007924D7" w:rsidRPr="007924D7" w:rsidRDefault="007924D7" w:rsidP="007924D7"/>
    <w:p w14:paraId="337E09D0" w14:textId="77777777" w:rsidR="007924D7" w:rsidRPr="002B4F35" w:rsidRDefault="007924D7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2) CONECTORES DE TIEMPO: </w:t>
      </w:r>
    </w:p>
    <w:p w14:paraId="3AB00DF1" w14:textId="77777777" w:rsidR="007924D7" w:rsidRPr="007924D7" w:rsidRDefault="007924D7" w:rsidP="007924D7">
      <w:r w:rsidRPr="007924D7">
        <w:t xml:space="preserve">Son palabras que sirven para indicar el orden cronológico en el que suceden las cosas. </w:t>
      </w:r>
    </w:p>
    <w:p w14:paraId="743890B0" w14:textId="77777777" w:rsidR="007924D7" w:rsidRDefault="007924D7" w:rsidP="007924D7">
      <w:pPr>
        <w:sectPr w:rsidR="007924D7" w:rsidSect="00E876B0">
          <w:type w:val="continuous"/>
          <w:pgSz w:w="11906" w:h="16838"/>
          <w:pgMar w:top="1400" w:right="900" w:bottom="0" w:left="900" w:header="720" w:footer="720" w:gutter="0"/>
          <w:cols w:space="720"/>
          <w:noEndnote/>
        </w:sectPr>
      </w:pPr>
    </w:p>
    <w:p w14:paraId="2503C606" w14:textId="77777777" w:rsidR="007924D7" w:rsidRPr="007924D7" w:rsidRDefault="007924D7" w:rsidP="007924D7">
      <w:proofErr w:type="spellStart"/>
      <w:r w:rsidRPr="007924D7">
        <w:t>First</w:t>
      </w:r>
      <w:proofErr w:type="spellEnd"/>
      <w:r w:rsidRPr="007924D7">
        <w:t xml:space="preserve"> (primero) </w:t>
      </w:r>
    </w:p>
    <w:p w14:paraId="4B8BD862" w14:textId="77777777" w:rsidR="007924D7" w:rsidRPr="007924D7" w:rsidRDefault="007924D7" w:rsidP="007924D7">
      <w:proofErr w:type="spellStart"/>
      <w:r w:rsidRPr="007924D7">
        <w:t>Second</w:t>
      </w:r>
      <w:proofErr w:type="spellEnd"/>
      <w:r w:rsidRPr="007924D7">
        <w:t xml:space="preserve"> (segundo) </w:t>
      </w:r>
    </w:p>
    <w:p w14:paraId="2FA9364B" w14:textId="77777777" w:rsidR="007924D7" w:rsidRPr="007924D7" w:rsidRDefault="007924D7" w:rsidP="007924D7">
      <w:proofErr w:type="spellStart"/>
      <w:r w:rsidRPr="007924D7">
        <w:t>Third</w:t>
      </w:r>
      <w:proofErr w:type="spellEnd"/>
      <w:r w:rsidRPr="007924D7">
        <w:t xml:space="preserve"> (tercero) </w:t>
      </w:r>
    </w:p>
    <w:p w14:paraId="1BABB6C5" w14:textId="77777777" w:rsidR="007924D7" w:rsidRPr="007924D7" w:rsidRDefault="007924D7" w:rsidP="007924D7">
      <w:r w:rsidRPr="007924D7">
        <w:t xml:space="preserve">Next </w:t>
      </w:r>
      <w:proofErr w:type="gramStart"/>
      <w:r w:rsidRPr="007924D7">
        <w:t>( a</w:t>
      </w:r>
      <w:proofErr w:type="gramEnd"/>
      <w:r w:rsidRPr="007924D7">
        <w:t xml:space="preserve"> continuación) </w:t>
      </w:r>
    </w:p>
    <w:p w14:paraId="0D535797" w14:textId="77777777" w:rsidR="007924D7" w:rsidRPr="007924D7" w:rsidRDefault="007924D7" w:rsidP="007924D7">
      <w:proofErr w:type="spellStart"/>
      <w:r w:rsidRPr="007924D7">
        <w:t>Then</w:t>
      </w:r>
      <w:proofErr w:type="spellEnd"/>
      <w:r w:rsidRPr="007924D7">
        <w:t xml:space="preserve"> (luego) </w:t>
      </w:r>
    </w:p>
    <w:p w14:paraId="1B91515B" w14:textId="77777777" w:rsidR="007924D7" w:rsidRPr="00144E5C" w:rsidRDefault="007924D7" w:rsidP="007924D7">
      <w:pPr>
        <w:rPr>
          <w:lang w:val="es-ES"/>
        </w:rPr>
      </w:pPr>
      <w:proofErr w:type="spellStart"/>
      <w:r w:rsidRPr="00144E5C">
        <w:rPr>
          <w:lang w:val="es-ES"/>
        </w:rPr>
        <w:t>Finally</w:t>
      </w:r>
      <w:proofErr w:type="spellEnd"/>
      <w:r w:rsidRPr="00144E5C">
        <w:rPr>
          <w:lang w:val="es-ES"/>
        </w:rPr>
        <w:t xml:space="preserve"> (finalmente) </w:t>
      </w:r>
    </w:p>
    <w:p w14:paraId="54547D6E" w14:textId="77777777" w:rsidR="007924D7" w:rsidRPr="00144E5C" w:rsidRDefault="007924D7" w:rsidP="007924D7">
      <w:pPr>
        <w:rPr>
          <w:lang w:val="es-ES"/>
        </w:rPr>
        <w:sectPr w:rsidR="007924D7" w:rsidRPr="00144E5C" w:rsidSect="007924D7">
          <w:type w:val="continuous"/>
          <w:pgSz w:w="11906" w:h="16838"/>
          <w:pgMar w:top="1400" w:right="900" w:bottom="0" w:left="900" w:header="720" w:footer="720" w:gutter="0"/>
          <w:cols w:num="2" w:space="720"/>
          <w:noEndnote/>
        </w:sectPr>
      </w:pPr>
    </w:p>
    <w:p w14:paraId="7C9AD49B" w14:textId="77777777" w:rsidR="00604AE2" w:rsidRDefault="00604AE2" w:rsidP="00604AE2"/>
    <w:p w14:paraId="037004AD" w14:textId="77777777" w:rsidR="00604AE2" w:rsidRPr="007924D7" w:rsidRDefault="00604AE2" w:rsidP="00604AE2">
      <w:r w:rsidRPr="007924D7">
        <w:t xml:space="preserve">Todos estos conectores van seguidos de una oración completa (con sujeto y verbo conjugado). </w:t>
      </w:r>
      <w:proofErr w:type="spellStart"/>
      <w:r w:rsidRPr="002B4F35">
        <w:rPr>
          <w:lang w:val="en-US"/>
        </w:rPr>
        <w:t>Ejemplo</w:t>
      </w:r>
      <w:proofErr w:type="spellEnd"/>
      <w:r w:rsidRPr="002B4F35">
        <w:rPr>
          <w:lang w:val="en-US"/>
        </w:rPr>
        <w:t xml:space="preserve">:” First, Tom went out of the room. Second, he closed the door. </w:t>
      </w:r>
      <w:proofErr w:type="spellStart"/>
      <w:r w:rsidRPr="007924D7">
        <w:t>Finally</w:t>
      </w:r>
      <w:proofErr w:type="spellEnd"/>
      <w:r w:rsidRPr="007924D7">
        <w:t xml:space="preserve">, he </w:t>
      </w:r>
      <w:proofErr w:type="spellStart"/>
      <w:r w:rsidRPr="007924D7">
        <w:t>got</w:t>
      </w:r>
      <w:proofErr w:type="spellEnd"/>
      <w:r w:rsidRPr="007924D7">
        <w:t xml:space="preserve"> </w:t>
      </w:r>
      <w:proofErr w:type="spellStart"/>
      <w:r w:rsidRPr="007924D7">
        <w:t>into</w:t>
      </w:r>
      <w:proofErr w:type="spellEnd"/>
      <w:r w:rsidRPr="007924D7">
        <w:t xml:space="preserve"> </w:t>
      </w:r>
      <w:proofErr w:type="spellStart"/>
      <w:r w:rsidRPr="007924D7">
        <w:t>his</w:t>
      </w:r>
      <w:proofErr w:type="spellEnd"/>
      <w:r w:rsidRPr="007924D7">
        <w:t xml:space="preserve"> car”. (Primero Tom salió de la habitación. Segundo, cerró la puerta. </w:t>
      </w:r>
      <w:proofErr w:type="gramStart"/>
      <w:r w:rsidRPr="007924D7">
        <w:t>Finalmente ,</w:t>
      </w:r>
      <w:proofErr w:type="gramEnd"/>
      <w:r w:rsidRPr="007924D7">
        <w:t xml:space="preserve"> se metió en su coche.) </w:t>
      </w:r>
    </w:p>
    <w:p w14:paraId="0D2DCB3C" w14:textId="77777777" w:rsidR="00604AE2" w:rsidRPr="002B4F35" w:rsidRDefault="00604AE2" w:rsidP="00604AE2">
      <w:pPr>
        <w:rPr>
          <w:lang w:val="en-US"/>
        </w:rPr>
      </w:pPr>
      <w:r w:rsidRPr="007924D7">
        <w:t xml:space="preserve">También se pueden utilizar como conectores las preposiciones “after” (después </w:t>
      </w:r>
      <w:proofErr w:type="gramStart"/>
      <w:r w:rsidRPr="007924D7">
        <w:t>de )</w:t>
      </w:r>
      <w:proofErr w:type="gramEnd"/>
      <w:r w:rsidRPr="007924D7">
        <w:t xml:space="preserve"> y “</w:t>
      </w:r>
      <w:proofErr w:type="spellStart"/>
      <w:r w:rsidRPr="007924D7">
        <w:t>before</w:t>
      </w:r>
      <w:proofErr w:type="spellEnd"/>
      <w:r w:rsidRPr="007924D7">
        <w:t>” (antes de ). PERO ¡Cuidado! Porque estos dos conectores no van seguidos de oración completa sino de un verbo acabado en –</w:t>
      </w:r>
      <w:proofErr w:type="spellStart"/>
      <w:r w:rsidRPr="007924D7">
        <w:t>ing</w:t>
      </w:r>
      <w:proofErr w:type="spellEnd"/>
      <w:r w:rsidRPr="007924D7">
        <w:t xml:space="preserve"> o de un sustantivo. </w:t>
      </w:r>
      <w:proofErr w:type="spellStart"/>
      <w:r w:rsidRPr="002B4F35">
        <w:rPr>
          <w:lang w:val="en-US"/>
        </w:rPr>
        <w:t>Ejemplos</w:t>
      </w:r>
      <w:proofErr w:type="spellEnd"/>
      <w:r w:rsidRPr="002B4F35">
        <w:rPr>
          <w:lang w:val="en-US"/>
        </w:rPr>
        <w:t>: “After having lu</w:t>
      </w:r>
      <w:r>
        <w:rPr>
          <w:lang w:val="en-US"/>
        </w:rPr>
        <w:t>n</w:t>
      </w:r>
      <w:r w:rsidRPr="002B4F35">
        <w:rPr>
          <w:lang w:val="en-US"/>
        </w:rPr>
        <w:t>ch, Sam went to bed”. (</w:t>
      </w:r>
      <w:proofErr w:type="spellStart"/>
      <w:r w:rsidRPr="002B4F35">
        <w:rPr>
          <w:lang w:val="en-US"/>
        </w:rPr>
        <w:t>Después</w:t>
      </w:r>
      <w:proofErr w:type="spellEnd"/>
      <w:r w:rsidRPr="002B4F35">
        <w:rPr>
          <w:lang w:val="en-US"/>
        </w:rPr>
        <w:t xml:space="preserve"> de </w:t>
      </w:r>
      <w:proofErr w:type="spellStart"/>
      <w:r w:rsidRPr="002B4F35">
        <w:rPr>
          <w:lang w:val="en-US"/>
        </w:rPr>
        <w:t>almorzar</w:t>
      </w:r>
      <w:proofErr w:type="spellEnd"/>
      <w:r w:rsidRPr="002B4F35">
        <w:rPr>
          <w:lang w:val="en-US"/>
        </w:rPr>
        <w:t xml:space="preserve">, Sam se </w:t>
      </w:r>
      <w:proofErr w:type="spellStart"/>
      <w:r w:rsidRPr="002B4F35">
        <w:rPr>
          <w:lang w:val="en-US"/>
        </w:rPr>
        <w:t>fue</w:t>
      </w:r>
      <w:proofErr w:type="spellEnd"/>
      <w:r w:rsidRPr="002B4F35">
        <w:rPr>
          <w:lang w:val="en-US"/>
        </w:rPr>
        <w:t xml:space="preserve"> a la </w:t>
      </w:r>
      <w:proofErr w:type="spellStart"/>
      <w:r w:rsidRPr="002B4F35">
        <w:rPr>
          <w:lang w:val="en-US"/>
        </w:rPr>
        <w:t>cama</w:t>
      </w:r>
      <w:proofErr w:type="spellEnd"/>
      <w:r w:rsidRPr="002B4F35">
        <w:rPr>
          <w:lang w:val="en-US"/>
        </w:rPr>
        <w:t xml:space="preserve">.) </w:t>
      </w:r>
    </w:p>
    <w:p w14:paraId="75D889DE" w14:textId="77777777" w:rsidR="00604AE2" w:rsidRDefault="00604AE2" w:rsidP="00604AE2">
      <w:r w:rsidRPr="002B4F35">
        <w:rPr>
          <w:lang w:val="en-US"/>
        </w:rPr>
        <w:t xml:space="preserve">“Before the film I had a rest.” </w:t>
      </w:r>
      <w:r w:rsidRPr="007924D7">
        <w:t>(Antes de la película me tomé un descanso.)</w:t>
      </w:r>
    </w:p>
    <w:p w14:paraId="31B9FECB" w14:textId="77777777" w:rsidR="007924D7" w:rsidRPr="002B4F35" w:rsidRDefault="007924D7" w:rsidP="007924D7">
      <w:pPr>
        <w:rPr>
          <w:b/>
        </w:rPr>
      </w:pPr>
      <w:r w:rsidRPr="002B4F35">
        <w:rPr>
          <w:b/>
        </w:rPr>
        <w:lastRenderedPageBreak/>
        <w:t>BLOQUE 11. TEMA 3. THE MEDIA.</w:t>
      </w:r>
    </w:p>
    <w:p w14:paraId="750CCC81" w14:textId="77777777" w:rsidR="007924D7" w:rsidRPr="002B4F35" w:rsidRDefault="007924D7" w:rsidP="002B4F35">
      <w:pPr>
        <w:pBdr>
          <w:bottom w:val="single" w:sz="4" w:space="1" w:color="auto"/>
        </w:pBdr>
        <w:rPr>
          <w:b/>
        </w:rPr>
      </w:pPr>
      <w:r w:rsidRPr="002B4F35">
        <w:rPr>
          <w:b/>
        </w:rPr>
        <w:t xml:space="preserve">1) PASADO SIMPLE </w:t>
      </w:r>
    </w:p>
    <w:p w14:paraId="2CA3102C" w14:textId="77777777" w:rsidR="007924D7" w:rsidRDefault="007924D7" w:rsidP="007924D7">
      <w:r>
        <w:rPr>
          <w:noProof/>
          <w:lang w:val="es-ES" w:eastAsia="es-ES"/>
        </w:rPr>
        <w:drawing>
          <wp:inline distT="0" distB="0" distL="0" distR="0" wp14:anchorId="557544C0" wp14:editId="07777777">
            <wp:extent cx="4768610" cy="2958861"/>
            <wp:effectExtent l="19050" t="0" r="0" b="0"/>
            <wp:docPr id="3" name="Imagen 1" descr="C:\Users\EDGAR\Desktop\SC1516\Apr_2016\past-tense-to-be-there-was-were-1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esktop\SC1516\Apr_2016\past-tense-to-be-there-was-were-13-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30" b="1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10" cy="29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65B88" w14:textId="77777777" w:rsidR="007924D7" w:rsidRPr="001A7223" w:rsidRDefault="007924D7" w:rsidP="007924D7">
      <w:r>
        <w:t>Al igual que en Presente Simple, el verbo “</w:t>
      </w:r>
      <w:proofErr w:type="spellStart"/>
      <w:r>
        <w:t>to</w:t>
      </w:r>
      <w:proofErr w:type="spellEnd"/>
      <w:r>
        <w:t xml:space="preserve"> be” funciona de manera especial y tiene formas especiales también en Pasado Simple.</w:t>
      </w:r>
    </w:p>
    <w:p w14:paraId="6FD05862" w14:textId="77777777" w:rsidR="007924D7" w:rsidRDefault="007924D7" w:rsidP="002B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4F35">
        <w:rPr>
          <w:b/>
        </w:rPr>
        <w:t>Uso:</w:t>
      </w:r>
      <w:r w:rsidRPr="001A7223">
        <w:t xml:space="preserve"> Indica acciones o situaciones que empezaron y terminaron en el pasado. </w:t>
      </w:r>
    </w:p>
    <w:p w14:paraId="2F2F4EF5" w14:textId="77777777" w:rsidR="007924D7" w:rsidRPr="001A7223" w:rsidRDefault="007924D7" w:rsidP="007924D7">
      <w:r w:rsidRPr="00715C75">
        <w:rPr>
          <w:noProof/>
          <w:lang w:val="es-ES" w:eastAsia="es-ES"/>
        </w:rPr>
        <w:drawing>
          <wp:inline distT="0" distB="0" distL="0" distR="0" wp14:anchorId="6D162C38" wp14:editId="07777777">
            <wp:extent cx="4596082" cy="1699404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16" t="25516" r="37395" b="4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30" cy="169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AD0F0" w14:textId="77777777" w:rsidR="00DC7700" w:rsidRDefault="00DC7700" w:rsidP="007924D7"/>
    <w:p w14:paraId="56AF5DDB" w14:textId="77777777" w:rsidR="007924D7" w:rsidRPr="00DC7700" w:rsidRDefault="007924D7" w:rsidP="00DC7700">
      <w:pPr>
        <w:pBdr>
          <w:bottom w:val="single" w:sz="4" w:space="1" w:color="auto"/>
        </w:pBdr>
        <w:rPr>
          <w:b/>
        </w:rPr>
      </w:pPr>
      <w:r w:rsidRPr="00DC7700">
        <w:rPr>
          <w:b/>
        </w:rPr>
        <w:t xml:space="preserve">Estructura: </w:t>
      </w:r>
    </w:p>
    <w:p w14:paraId="0776E78F" w14:textId="77777777" w:rsidR="00604AE2" w:rsidRDefault="00604AE2" w:rsidP="007924D7"/>
    <w:p w14:paraId="5E867D21" w14:textId="77777777" w:rsidR="007924D7" w:rsidRPr="001A7223" w:rsidRDefault="007924D7" w:rsidP="007924D7">
      <w:r w:rsidRPr="001A7223">
        <w:t>Afirmativa: Sujeto + verbo acabado en –</w:t>
      </w:r>
      <w:proofErr w:type="spellStart"/>
      <w:r w:rsidRPr="001A7223">
        <w:t>ed</w:t>
      </w:r>
      <w:proofErr w:type="spellEnd"/>
      <w:r w:rsidRPr="001A7223">
        <w:t xml:space="preserve"> (verbos </w:t>
      </w:r>
      <w:proofErr w:type="gramStart"/>
      <w:r w:rsidRPr="001A7223">
        <w:t>regulares)/</w:t>
      </w:r>
      <w:proofErr w:type="gramEnd"/>
      <w:r w:rsidRPr="001A7223">
        <w:t xml:space="preserve"> verbo en 2ª columna (verbos irregulares)* </w:t>
      </w:r>
    </w:p>
    <w:p w14:paraId="15179B48" w14:textId="77777777" w:rsidR="007924D7" w:rsidRPr="001A7223" w:rsidRDefault="007924D7" w:rsidP="007924D7">
      <w:r w:rsidRPr="001A7223">
        <w:t xml:space="preserve">Negativa: Sujeto + </w:t>
      </w:r>
      <w:proofErr w:type="spellStart"/>
      <w:r w:rsidRPr="001A7223">
        <w:t>didn´t</w:t>
      </w:r>
      <w:proofErr w:type="spellEnd"/>
      <w:r w:rsidRPr="001A7223">
        <w:t xml:space="preserve"> + verbo en infinitivo (verbo sin –</w:t>
      </w:r>
      <w:proofErr w:type="spellStart"/>
      <w:r w:rsidRPr="001A7223">
        <w:t>ed</w:t>
      </w:r>
      <w:proofErr w:type="spellEnd"/>
      <w:r w:rsidRPr="001A7223">
        <w:t xml:space="preserve"> si es regular/verbo en 1ª columna si es irregular) </w:t>
      </w:r>
    </w:p>
    <w:p w14:paraId="6291CB01" w14:textId="77777777" w:rsidR="007924D7" w:rsidRPr="00715C75" w:rsidRDefault="007924D7" w:rsidP="007924D7">
      <w:r w:rsidRPr="00715C75">
        <w:t xml:space="preserve">Interrogativa: </w:t>
      </w:r>
      <w:proofErr w:type="spellStart"/>
      <w:proofErr w:type="gramStart"/>
      <w:r w:rsidRPr="00715C75">
        <w:t>Did</w:t>
      </w:r>
      <w:proofErr w:type="spellEnd"/>
      <w:r w:rsidRPr="00715C75">
        <w:t xml:space="preserve"> + sujeto + verbo en infinitivo?</w:t>
      </w:r>
      <w:proofErr w:type="gramEnd"/>
      <w:r w:rsidRPr="00715C75">
        <w:t xml:space="preserve"> (verbo sin –</w:t>
      </w:r>
      <w:proofErr w:type="spellStart"/>
      <w:r w:rsidRPr="00715C75">
        <w:t>ed</w:t>
      </w:r>
      <w:proofErr w:type="spellEnd"/>
      <w:r w:rsidRPr="00715C75">
        <w:t xml:space="preserve"> si es regular/verbo en 1ª columna si es irregular) </w:t>
      </w:r>
    </w:p>
    <w:p w14:paraId="18EE7C94" w14:textId="77777777" w:rsidR="00604AE2" w:rsidRDefault="00604AE2" w:rsidP="00DC77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4CC95B" w14:textId="77777777" w:rsidR="00604AE2" w:rsidRDefault="00604AE2" w:rsidP="00DC77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2A0B156" w14:textId="77777777" w:rsidR="00604AE2" w:rsidRDefault="00604AE2" w:rsidP="00DC77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A879946" w14:textId="77777777" w:rsidR="007924D7" w:rsidRPr="00715C75" w:rsidRDefault="007924D7" w:rsidP="00DC77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15C75">
        <w:rPr>
          <w:rFonts w:cs="Calibri"/>
          <w:color w:val="000000"/>
        </w:rPr>
        <w:lastRenderedPageBreak/>
        <w:t xml:space="preserve"> </w:t>
      </w:r>
      <w:r w:rsidRPr="00715C75">
        <w:rPr>
          <w:rFonts w:cs="Calibri"/>
          <w:b/>
          <w:bCs/>
          <w:color w:val="000000"/>
        </w:rPr>
        <w:t xml:space="preserve">Los 100 verbos </w:t>
      </w:r>
      <w:r w:rsidR="00604AE2" w:rsidRPr="00715C75">
        <w:rPr>
          <w:rFonts w:cs="Calibri"/>
          <w:b/>
          <w:bCs/>
          <w:color w:val="000000"/>
        </w:rPr>
        <w:t xml:space="preserve">REGULARES </w:t>
      </w:r>
      <w:r w:rsidRPr="00715C75">
        <w:rPr>
          <w:rFonts w:cs="Calibri"/>
          <w:b/>
          <w:bCs/>
          <w:color w:val="000000"/>
        </w:rPr>
        <w:t xml:space="preserve">más usados en inglés / reglas </w:t>
      </w:r>
      <w:proofErr w:type="spellStart"/>
      <w:r w:rsidR="00604AE2">
        <w:rPr>
          <w:rFonts w:cs="Calibri"/>
          <w:b/>
          <w:bCs/>
          <w:color w:val="000000"/>
        </w:rPr>
        <w:t>orgráficas</w:t>
      </w:r>
      <w:proofErr w:type="spellEnd"/>
      <w:r w:rsidRPr="00715C75">
        <w:rPr>
          <w:rFonts w:cs="Calibri"/>
          <w:b/>
          <w:bCs/>
          <w:color w:val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2619"/>
      </w:tblGrid>
      <w:tr w:rsidR="007924D7" w:rsidRPr="00715C75" w14:paraId="148F8B33" w14:textId="77777777" w:rsidTr="00604AE2">
        <w:trPr>
          <w:trHeight w:val="120"/>
        </w:trPr>
        <w:tc>
          <w:tcPr>
            <w:tcW w:w="8613" w:type="dxa"/>
            <w:gridSpan w:val="4"/>
          </w:tcPr>
          <w:p w14:paraId="38021C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924D7" w:rsidRPr="00715C75" w14:paraId="515ABE3E" w14:textId="77777777" w:rsidTr="00604AE2">
        <w:trPr>
          <w:trHeight w:val="120"/>
        </w:trPr>
        <w:tc>
          <w:tcPr>
            <w:tcW w:w="1998" w:type="dxa"/>
          </w:tcPr>
          <w:p w14:paraId="6B5A6DB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Infinitivo </w:t>
            </w:r>
          </w:p>
        </w:tc>
        <w:tc>
          <w:tcPr>
            <w:tcW w:w="1998" w:type="dxa"/>
          </w:tcPr>
          <w:p w14:paraId="61FB7B6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Pasado Simple </w:t>
            </w:r>
          </w:p>
        </w:tc>
        <w:tc>
          <w:tcPr>
            <w:tcW w:w="1998" w:type="dxa"/>
          </w:tcPr>
          <w:p w14:paraId="6E928FB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Pasado Participio </w:t>
            </w:r>
          </w:p>
        </w:tc>
        <w:tc>
          <w:tcPr>
            <w:tcW w:w="2619" w:type="dxa"/>
          </w:tcPr>
          <w:p w14:paraId="5D9E177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Significado </w:t>
            </w:r>
          </w:p>
        </w:tc>
      </w:tr>
      <w:tr w:rsidR="007924D7" w:rsidRPr="00715C75" w14:paraId="019B0B21" w14:textId="77777777" w:rsidTr="00604AE2">
        <w:trPr>
          <w:trHeight w:val="122"/>
        </w:trPr>
        <w:tc>
          <w:tcPr>
            <w:tcW w:w="1998" w:type="dxa"/>
          </w:tcPr>
          <w:p w14:paraId="3C6DE95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Accept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2B3EB0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Accepted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155BF2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Accepted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7FBAD67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Aceptar </w:t>
            </w:r>
          </w:p>
        </w:tc>
      </w:tr>
      <w:tr w:rsidR="007924D7" w:rsidRPr="00715C75" w14:paraId="40CAD7F5" w14:textId="77777777" w:rsidTr="00604AE2">
        <w:trPr>
          <w:trHeight w:val="122"/>
        </w:trPr>
        <w:tc>
          <w:tcPr>
            <w:tcW w:w="1998" w:type="dxa"/>
          </w:tcPr>
          <w:p w14:paraId="1429F11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Add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9A6859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Added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F94A0D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Added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80E98D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Agregar </w:t>
            </w:r>
          </w:p>
        </w:tc>
      </w:tr>
      <w:tr w:rsidR="007924D7" w:rsidRPr="00715C75" w14:paraId="0D2D768C" w14:textId="77777777" w:rsidTr="00604AE2">
        <w:trPr>
          <w:trHeight w:val="122"/>
        </w:trPr>
        <w:tc>
          <w:tcPr>
            <w:tcW w:w="1998" w:type="dxa"/>
          </w:tcPr>
          <w:p w14:paraId="78465BE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Admit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52FE03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Admitted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38307E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Admitted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6E23255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Admitir </w:t>
            </w:r>
          </w:p>
        </w:tc>
      </w:tr>
      <w:tr w:rsidR="007924D7" w:rsidRPr="00715C75" w14:paraId="734EAEB7" w14:textId="77777777" w:rsidTr="00604AE2">
        <w:trPr>
          <w:trHeight w:val="122"/>
        </w:trPr>
        <w:tc>
          <w:tcPr>
            <w:tcW w:w="1998" w:type="dxa"/>
          </w:tcPr>
          <w:p w14:paraId="029B43F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Agree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840D43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Agreed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77A485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Agreed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162E6AE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Acordar </w:t>
            </w:r>
          </w:p>
        </w:tc>
      </w:tr>
      <w:tr w:rsidR="007924D7" w:rsidRPr="00715C75" w14:paraId="272FFF29" w14:textId="77777777" w:rsidTr="00604AE2">
        <w:trPr>
          <w:trHeight w:val="122"/>
        </w:trPr>
        <w:tc>
          <w:tcPr>
            <w:tcW w:w="1998" w:type="dxa"/>
          </w:tcPr>
          <w:p w14:paraId="3FCB59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Allow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DE414B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Allowed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FE1E7B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Allowed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7B2E2A0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Permitir </w:t>
            </w:r>
          </w:p>
        </w:tc>
      </w:tr>
      <w:tr w:rsidR="007924D7" w:rsidRPr="00715C75" w14:paraId="360DD1C8" w14:textId="77777777" w:rsidTr="00604AE2">
        <w:trPr>
          <w:trHeight w:val="122"/>
        </w:trPr>
        <w:tc>
          <w:tcPr>
            <w:tcW w:w="1998" w:type="dxa"/>
          </w:tcPr>
          <w:p w14:paraId="434F589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Answer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294932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Answered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9D2B2D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Answered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51763D0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Contestar / Responder </w:t>
            </w:r>
          </w:p>
        </w:tc>
      </w:tr>
      <w:tr w:rsidR="007924D7" w:rsidRPr="00715C75" w14:paraId="465F9118" w14:textId="77777777" w:rsidTr="00604AE2">
        <w:trPr>
          <w:trHeight w:val="122"/>
        </w:trPr>
        <w:tc>
          <w:tcPr>
            <w:tcW w:w="1998" w:type="dxa"/>
          </w:tcPr>
          <w:p w14:paraId="1311511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Arrive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E10806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Arrived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7D72D4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Arrived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16B506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Llegar </w:t>
            </w:r>
          </w:p>
        </w:tc>
      </w:tr>
      <w:tr w:rsidR="007924D7" w:rsidRPr="00715C75" w14:paraId="33626F0F" w14:textId="77777777" w:rsidTr="00604AE2">
        <w:trPr>
          <w:trHeight w:val="122"/>
        </w:trPr>
        <w:tc>
          <w:tcPr>
            <w:tcW w:w="1998" w:type="dxa"/>
          </w:tcPr>
          <w:p w14:paraId="2C7B63E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8. Ask </w:t>
            </w:r>
          </w:p>
        </w:tc>
        <w:tc>
          <w:tcPr>
            <w:tcW w:w="1998" w:type="dxa"/>
          </w:tcPr>
          <w:p w14:paraId="2BC06D1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Asked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61FFA7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Asked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15E485E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Preguntar </w:t>
            </w:r>
          </w:p>
        </w:tc>
      </w:tr>
      <w:tr w:rsidR="007924D7" w:rsidRPr="00715C75" w14:paraId="734CF67C" w14:textId="77777777" w:rsidTr="00604AE2">
        <w:trPr>
          <w:trHeight w:val="122"/>
        </w:trPr>
        <w:tc>
          <w:tcPr>
            <w:tcW w:w="1998" w:type="dxa"/>
          </w:tcPr>
          <w:p w14:paraId="64DFF7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Believe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582FA6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Believed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A83322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Believed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0BC1060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Creer </w:t>
            </w:r>
          </w:p>
        </w:tc>
      </w:tr>
      <w:tr w:rsidR="007924D7" w:rsidRPr="00715C75" w14:paraId="3A066D78" w14:textId="77777777" w:rsidTr="00604AE2">
        <w:trPr>
          <w:trHeight w:val="122"/>
        </w:trPr>
        <w:tc>
          <w:tcPr>
            <w:tcW w:w="1998" w:type="dxa"/>
          </w:tcPr>
          <w:p w14:paraId="1D70D12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Belong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70491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Belonged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66C65D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Belonged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4B36DF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Pertenecer </w:t>
            </w:r>
          </w:p>
        </w:tc>
      </w:tr>
      <w:tr w:rsidR="007924D7" w:rsidRPr="00715C75" w14:paraId="4EBF7A48" w14:textId="77777777" w:rsidTr="00604AE2">
        <w:trPr>
          <w:trHeight w:val="122"/>
        </w:trPr>
        <w:tc>
          <w:tcPr>
            <w:tcW w:w="1998" w:type="dxa"/>
          </w:tcPr>
          <w:p w14:paraId="1319997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11. Brush </w:t>
            </w:r>
          </w:p>
        </w:tc>
        <w:tc>
          <w:tcPr>
            <w:tcW w:w="1998" w:type="dxa"/>
          </w:tcPr>
          <w:p w14:paraId="2A8133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Brushed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86424D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Brushed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366E185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Cepillar </w:t>
            </w:r>
          </w:p>
        </w:tc>
      </w:tr>
      <w:tr w:rsidR="007924D7" w:rsidRPr="00715C75" w14:paraId="41CFB1AE" w14:textId="77777777" w:rsidTr="00604AE2">
        <w:trPr>
          <w:trHeight w:val="122"/>
        </w:trPr>
        <w:tc>
          <w:tcPr>
            <w:tcW w:w="1998" w:type="dxa"/>
          </w:tcPr>
          <w:p w14:paraId="4E89D49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Burn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2D2034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Burned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627952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Burned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9AD04B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Quemar </w:t>
            </w:r>
          </w:p>
        </w:tc>
      </w:tr>
      <w:tr w:rsidR="007924D7" w:rsidRPr="00715C75" w14:paraId="7D7B7F58" w14:textId="77777777" w:rsidTr="00604AE2">
        <w:trPr>
          <w:trHeight w:val="122"/>
        </w:trPr>
        <w:tc>
          <w:tcPr>
            <w:tcW w:w="1998" w:type="dxa"/>
          </w:tcPr>
          <w:p w14:paraId="01955DF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Call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FD3D2B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Called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E1E63C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Called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01AF07C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Llamar </w:t>
            </w:r>
          </w:p>
        </w:tc>
      </w:tr>
      <w:tr w:rsidR="007924D7" w:rsidRPr="00715C75" w14:paraId="7A1C2571" w14:textId="77777777" w:rsidTr="00604AE2">
        <w:trPr>
          <w:trHeight w:val="122"/>
        </w:trPr>
        <w:tc>
          <w:tcPr>
            <w:tcW w:w="1998" w:type="dxa"/>
          </w:tcPr>
          <w:p w14:paraId="3A35DB7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14. Cancel </w:t>
            </w:r>
          </w:p>
        </w:tc>
        <w:tc>
          <w:tcPr>
            <w:tcW w:w="1998" w:type="dxa"/>
          </w:tcPr>
          <w:p w14:paraId="2D58B2F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Cancelled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217B78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Cancelled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3AC0B64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Cancelar </w:t>
            </w:r>
          </w:p>
        </w:tc>
      </w:tr>
      <w:tr w:rsidR="007924D7" w:rsidRPr="00715C75" w14:paraId="46D34ACF" w14:textId="77777777" w:rsidTr="00604AE2">
        <w:trPr>
          <w:trHeight w:val="122"/>
        </w:trPr>
        <w:tc>
          <w:tcPr>
            <w:tcW w:w="1998" w:type="dxa"/>
          </w:tcPr>
          <w:p w14:paraId="56DAD6E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15. Change </w:t>
            </w:r>
          </w:p>
        </w:tc>
        <w:tc>
          <w:tcPr>
            <w:tcW w:w="1998" w:type="dxa"/>
          </w:tcPr>
          <w:p w14:paraId="1220D9C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Changed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195C27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Changed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22E1746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Cambiar </w:t>
            </w:r>
          </w:p>
        </w:tc>
      </w:tr>
      <w:tr w:rsidR="007924D7" w:rsidRPr="00715C75" w14:paraId="425007A5" w14:textId="77777777" w:rsidTr="00604AE2">
        <w:trPr>
          <w:trHeight w:val="122"/>
        </w:trPr>
        <w:tc>
          <w:tcPr>
            <w:tcW w:w="1998" w:type="dxa"/>
          </w:tcPr>
          <w:p w14:paraId="5A485F0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Clean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360E29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Cleaned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420E1B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Cleaned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127BC8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Limpiar </w:t>
            </w:r>
          </w:p>
        </w:tc>
      </w:tr>
      <w:tr w:rsidR="007924D7" w:rsidRPr="00715C75" w14:paraId="189D00A7" w14:textId="77777777" w:rsidTr="00604AE2">
        <w:trPr>
          <w:trHeight w:val="122"/>
        </w:trPr>
        <w:tc>
          <w:tcPr>
            <w:tcW w:w="1998" w:type="dxa"/>
          </w:tcPr>
          <w:p w14:paraId="5C4AC73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Close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C282D4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Closed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51F44E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Closed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02B6C2C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Cerrar </w:t>
            </w:r>
          </w:p>
        </w:tc>
      </w:tr>
      <w:tr w:rsidR="007924D7" w:rsidRPr="00715C75" w14:paraId="3345F79F" w14:textId="77777777" w:rsidTr="00604AE2">
        <w:trPr>
          <w:trHeight w:val="122"/>
        </w:trPr>
        <w:tc>
          <w:tcPr>
            <w:tcW w:w="1998" w:type="dxa"/>
          </w:tcPr>
          <w:p w14:paraId="68901E0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Complain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5AC5B9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Complained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16914E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Complained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7F9B9EB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Quejar </w:t>
            </w:r>
          </w:p>
        </w:tc>
      </w:tr>
      <w:tr w:rsidR="007924D7" w:rsidRPr="00715C75" w14:paraId="64D89A73" w14:textId="77777777" w:rsidTr="00604AE2">
        <w:trPr>
          <w:trHeight w:val="122"/>
        </w:trPr>
        <w:tc>
          <w:tcPr>
            <w:tcW w:w="1998" w:type="dxa"/>
          </w:tcPr>
          <w:p w14:paraId="49A9609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19. Complete </w:t>
            </w:r>
          </w:p>
        </w:tc>
        <w:tc>
          <w:tcPr>
            <w:tcW w:w="1998" w:type="dxa"/>
          </w:tcPr>
          <w:p w14:paraId="6598D7E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Completed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C72F5B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Completed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1869068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Completar </w:t>
            </w:r>
          </w:p>
        </w:tc>
      </w:tr>
      <w:tr w:rsidR="007924D7" w:rsidRPr="00715C75" w14:paraId="71B7988B" w14:textId="77777777" w:rsidTr="00604AE2">
        <w:trPr>
          <w:trHeight w:val="122"/>
        </w:trPr>
        <w:tc>
          <w:tcPr>
            <w:tcW w:w="1998" w:type="dxa"/>
          </w:tcPr>
          <w:p w14:paraId="650C24C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20. Cook </w:t>
            </w:r>
          </w:p>
        </w:tc>
        <w:tc>
          <w:tcPr>
            <w:tcW w:w="1998" w:type="dxa"/>
          </w:tcPr>
          <w:p w14:paraId="076496A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Cooked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8D42A6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Cooked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11A4E09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Cocinar </w:t>
            </w:r>
          </w:p>
        </w:tc>
      </w:tr>
      <w:tr w:rsidR="007924D7" w:rsidRPr="00715C75" w14:paraId="7FD09204" w14:textId="77777777" w:rsidTr="00604AE2">
        <w:trPr>
          <w:trHeight w:val="122"/>
        </w:trPr>
        <w:tc>
          <w:tcPr>
            <w:tcW w:w="1998" w:type="dxa"/>
          </w:tcPr>
          <w:p w14:paraId="70181E2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21.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Copy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4ECD9D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Copied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BABAF8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Copied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7DE0232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Copiar </w:t>
            </w:r>
          </w:p>
        </w:tc>
      </w:tr>
      <w:tr w:rsidR="007924D7" w:rsidRPr="00715C75" w14:paraId="77E4A363" w14:textId="77777777" w:rsidTr="00604AE2">
        <w:trPr>
          <w:trHeight w:val="122"/>
        </w:trPr>
        <w:tc>
          <w:tcPr>
            <w:tcW w:w="1998" w:type="dxa"/>
          </w:tcPr>
          <w:p w14:paraId="00F8BF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Count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8EB709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Counted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582B07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Counted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741E10B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Contar </w:t>
            </w:r>
          </w:p>
        </w:tc>
      </w:tr>
      <w:tr w:rsidR="007924D7" w:rsidRPr="00715C75" w14:paraId="678752AB" w14:textId="77777777" w:rsidTr="00604AE2">
        <w:trPr>
          <w:trHeight w:val="122"/>
        </w:trPr>
        <w:tc>
          <w:tcPr>
            <w:tcW w:w="1998" w:type="dxa"/>
          </w:tcPr>
          <w:p w14:paraId="7B28F20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Cry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EB1219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4FFD89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Cried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3110040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Llorar </w:t>
            </w:r>
          </w:p>
        </w:tc>
      </w:tr>
      <w:tr w:rsidR="007924D7" w:rsidRPr="00715C75" w14:paraId="2130B81A" w14:textId="77777777" w:rsidTr="00604AE2">
        <w:trPr>
          <w:trHeight w:val="122"/>
        </w:trPr>
        <w:tc>
          <w:tcPr>
            <w:tcW w:w="1998" w:type="dxa"/>
          </w:tcPr>
          <w:p w14:paraId="156D30A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24. Dance </w:t>
            </w:r>
          </w:p>
        </w:tc>
        <w:tc>
          <w:tcPr>
            <w:tcW w:w="1998" w:type="dxa"/>
          </w:tcPr>
          <w:p w14:paraId="4AB48DD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Danced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B67A10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Danced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E69102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Bailar </w:t>
            </w:r>
          </w:p>
        </w:tc>
      </w:tr>
      <w:tr w:rsidR="007924D7" w:rsidRPr="00715C75" w14:paraId="118C0763" w14:textId="77777777" w:rsidTr="00604AE2">
        <w:trPr>
          <w:trHeight w:val="122"/>
        </w:trPr>
        <w:tc>
          <w:tcPr>
            <w:tcW w:w="1998" w:type="dxa"/>
          </w:tcPr>
          <w:p w14:paraId="54897FD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25. Decide </w:t>
            </w:r>
          </w:p>
        </w:tc>
        <w:tc>
          <w:tcPr>
            <w:tcW w:w="1998" w:type="dxa"/>
          </w:tcPr>
          <w:p w14:paraId="6BEF9E0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Decided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27C18C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Decided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55E81BD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Decidir </w:t>
            </w:r>
          </w:p>
        </w:tc>
      </w:tr>
      <w:tr w:rsidR="007924D7" w:rsidRPr="00715C75" w14:paraId="7D29EA36" w14:textId="77777777" w:rsidTr="00604AE2">
        <w:trPr>
          <w:trHeight w:val="122"/>
        </w:trPr>
        <w:tc>
          <w:tcPr>
            <w:tcW w:w="1998" w:type="dxa"/>
          </w:tcPr>
          <w:p w14:paraId="7141FEF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Decorate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5ADE40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Decorated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92CBBE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Decorated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3129DBD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Decorar </w:t>
            </w:r>
          </w:p>
        </w:tc>
      </w:tr>
      <w:tr w:rsidR="007924D7" w:rsidRPr="00715C75" w14:paraId="5D43E2E0" w14:textId="77777777" w:rsidTr="00604AE2">
        <w:trPr>
          <w:trHeight w:val="122"/>
        </w:trPr>
        <w:tc>
          <w:tcPr>
            <w:tcW w:w="1998" w:type="dxa"/>
          </w:tcPr>
          <w:p w14:paraId="52E3C8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Destroy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A8CB83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Destroyed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27C01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Destroyed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41572A8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Destruir </w:t>
            </w:r>
          </w:p>
        </w:tc>
      </w:tr>
      <w:tr w:rsidR="007924D7" w:rsidRPr="00715C75" w14:paraId="2884E27A" w14:textId="77777777" w:rsidTr="00604AE2">
        <w:trPr>
          <w:trHeight w:val="122"/>
        </w:trPr>
        <w:tc>
          <w:tcPr>
            <w:tcW w:w="1998" w:type="dxa"/>
          </w:tcPr>
          <w:p w14:paraId="375DED6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Drop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07C7DC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Dropped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73F21B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Dropped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0AD21F6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Dejar caer </w:t>
            </w:r>
          </w:p>
        </w:tc>
      </w:tr>
      <w:tr w:rsidR="007924D7" w:rsidRPr="00715C75" w14:paraId="324D37EE" w14:textId="77777777" w:rsidTr="00604AE2">
        <w:trPr>
          <w:trHeight w:val="122"/>
        </w:trPr>
        <w:tc>
          <w:tcPr>
            <w:tcW w:w="1998" w:type="dxa"/>
          </w:tcPr>
          <w:p w14:paraId="5FA4AD7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29.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Dry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029AB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D4B043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Dried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18144C0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Secar </w:t>
            </w:r>
          </w:p>
        </w:tc>
      </w:tr>
      <w:tr w:rsidR="007924D7" w:rsidRPr="00715C75" w14:paraId="69AFA86A" w14:textId="77777777" w:rsidTr="00604AE2">
        <w:trPr>
          <w:trHeight w:val="122"/>
        </w:trPr>
        <w:tc>
          <w:tcPr>
            <w:tcW w:w="1998" w:type="dxa"/>
          </w:tcPr>
          <w:p w14:paraId="7AF83EF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Enjoy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098FF5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Enjoyed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B62F1A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Enjoyed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77384E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Disfrutar </w:t>
            </w:r>
          </w:p>
        </w:tc>
      </w:tr>
      <w:tr w:rsidR="007924D7" w:rsidRPr="00715C75" w14:paraId="5C4A67E5" w14:textId="77777777" w:rsidTr="00604AE2">
        <w:trPr>
          <w:trHeight w:val="122"/>
        </w:trPr>
        <w:tc>
          <w:tcPr>
            <w:tcW w:w="1998" w:type="dxa"/>
          </w:tcPr>
          <w:p w14:paraId="1A5796E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31. Escape </w:t>
            </w:r>
          </w:p>
        </w:tc>
        <w:tc>
          <w:tcPr>
            <w:tcW w:w="1998" w:type="dxa"/>
          </w:tcPr>
          <w:p w14:paraId="2BFCF59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Escaped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A6B1A3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Escaped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0018D93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Escapar </w:t>
            </w:r>
          </w:p>
        </w:tc>
      </w:tr>
      <w:tr w:rsidR="007924D7" w:rsidRPr="00715C75" w14:paraId="2B471226" w14:textId="77777777" w:rsidTr="00604AE2">
        <w:trPr>
          <w:trHeight w:val="122"/>
        </w:trPr>
        <w:tc>
          <w:tcPr>
            <w:tcW w:w="1998" w:type="dxa"/>
          </w:tcPr>
          <w:p w14:paraId="0428802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Explain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270C11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Explained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5C393A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Explained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</w:tcPr>
          <w:p w14:paraId="00B638F3" w14:textId="77777777" w:rsidR="007924D7" w:rsidRPr="00715C75" w:rsidRDefault="007924D7" w:rsidP="00604A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Explicar </w:t>
            </w:r>
          </w:p>
        </w:tc>
      </w:tr>
      <w:tr w:rsidR="007924D7" w:rsidRPr="00715C75" w14:paraId="06A2A46E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6B4ADBA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Fill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FBEB4A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Filled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458D49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Filled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6DA2DD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Llenar </w:t>
            </w:r>
          </w:p>
        </w:tc>
      </w:tr>
      <w:tr w:rsidR="007924D7" w:rsidRPr="00715C75" w14:paraId="14A38A4E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409C39D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Finish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C35207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Finished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3A8AE0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Finished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88B219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Terminar </w:t>
            </w:r>
          </w:p>
        </w:tc>
      </w:tr>
      <w:tr w:rsidR="007924D7" w:rsidRPr="00715C75" w14:paraId="69D2CAB7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14F0B2E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35.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Fix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3756C1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Fixed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09581A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Fixed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C1BD83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Arreglar / Reparar </w:t>
            </w:r>
          </w:p>
        </w:tc>
      </w:tr>
      <w:tr w:rsidR="007924D7" w:rsidRPr="00715C75" w14:paraId="31E759E9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45FD4B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Follow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EA499D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Followed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A67CCB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Followed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6C38736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Seguir </w:t>
            </w:r>
          </w:p>
        </w:tc>
      </w:tr>
      <w:tr w:rsidR="007924D7" w:rsidRPr="00715C75" w14:paraId="0231AB39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10A8FF9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Guess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A4AF26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Guessed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1F46D7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Guessed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54DF73F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Adivinar </w:t>
            </w:r>
          </w:p>
        </w:tc>
      </w:tr>
      <w:tr w:rsidR="007924D7" w:rsidRPr="00715C75" w14:paraId="42EC4BF5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6E6D2B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Happen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0219DF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Happened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26327E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Happened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610186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Suceder </w:t>
            </w:r>
          </w:p>
        </w:tc>
      </w:tr>
      <w:tr w:rsidR="007924D7" w:rsidRPr="00715C75" w14:paraId="245C6257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54ED2C4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39.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Hate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AB8EA1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Hated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688E8C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Hated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42F7AF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Odiar </w:t>
            </w:r>
          </w:p>
        </w:tc>
      </w:tr>
      <w:tr w:rsidR="007924D7" w:rsidRPr="00715C75" w14:paraId="47025C4A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5FE5F8C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Help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BD0D6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Helped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670D66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Helped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370C1B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Ayudar </w:t>
            </w:r>
          </w:p>
        </w:tc>
      </w:tr>
      <w:tr w:rsidR="007924D7" w:rsidRPr="00715C75" w14:paraId="29136E93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EC31E8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41. Imagine </w:t>
            </w:r>
          </w:p>
        </w:tc>
        <w:tc>
          <w:tcPr>
            <w:tcW w:w="1998" w:type="dxa"/>
          </w:tcPr>
          <w:p w14:paraId="1CF0514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Imagined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2D7D01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Imagined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D6583B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Imaginar </w:t>
            </w:r>
          </w:p>
        </w:tc>
      </w:tr>
      <w:tr w:rsidR="007924D7" w:rsidRPr="00715C75" w14:paraId="4759B501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6E22AC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Improve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B6773F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Improved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E4F420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Improved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4E317F4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Mejorar </w:t>
            </w:r>
          </w:p>
        </w:tc>
      </w:tr>
      <w:tr w:rsidR="007924D7" w:rsidRPr="00715C75" w14:paraId="06E73D67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6583E65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Increase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808F45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Increased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98B204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Increased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7E848DB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Incrementar </w:t>
            </w:r>
          </w:p>
        </w:tc>
      </w:tr>
      <w:tr w:rsidR="007924D7" w:rsidRPr="00715C75" w14:paraId="75F9A4D0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0FFE94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Invent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DCA473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Invented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F7960A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Invented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53EDE1D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Inventar </w:t>
            </w:r>
          </w:p>
        </w:tc>
      </w:tr>
      <w:tr w:rsidR="007924D7" w:rsidRPr="00715C75" w14:paraId="6DBCB78F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507A9BE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45. Invite </w:t>
            </w:r>
          </w:p>
        </w:tc>
        <w:tc>
          <w:tcPr>
            <w:tcW w:w="1998" w:type="dxa"/>
          </w:tcPr>
          <w:p w14:paraId="49D1F88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Invited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D9895A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Invited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642EBF3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Invitar </w:t>
            </w:r>
          </w:p>
        </w:tc>
      </w:tr>
      <w:tr w:rsidR="007924D7" w:rsidRPr="00715C75" w14:paraId="14E59E69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A37C8D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Join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CEC835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Joined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C6606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Joined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55197BE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Unir </w:t>
            </w:r>
          </w:p>
        </w:tc>
      </w:tr>
      <w:tr w:rsidR="007924D7" w:rsidRPr="00715C75" w14:paraId="5201611B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88EFE3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Jump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833C36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Jumped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6F70AF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Jumped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432504D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Saltar </w:t>
            </w:r>
          </w:p>
        </w:tc>
      </w:tr>
      <w:tr w:rsidR="007924D7" w:rsidRPr="00715C75" w14:paraId="536E8CB6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3B8AE5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Kill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773224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Killed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48EE9B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Killed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D85BE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Matar / Asesinar </w:t>
            </w:r>
          </w:p>
        </w:tc>
      </w:tr>
      <w:tr w:rsidR="007924D7" w:rsidRPr="00715C75" w14:paraId="3C0A2128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4B7F5EC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49. Kiss </w:t>
            </w:r>
          </w:p>
        </w:tc>
        <w:tc>
          <w:tcPr>
            <w:tcW w:w="1998" w:type="dxa"/>
          </w:tcPr>
          <w:p w14:paraId="41D25BE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Kissed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431A8A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Kissed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F28DAF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Besar </w:t>
            </w:r>
          </w:p>
        </w:tc>
      </w:tr>
      <w:tr w:rsidR="007924D7" w:rsidRPr="00715C75" w14:paraId="3ED87C04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1CE437F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lastRenderedPageBreak/>
              <w:t xml:space="preserve">50.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Laugh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12DC9D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Laughed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8045B0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Laughed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E35D62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Reir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</w:tr>
      <w:tr w:rsidR="007924D7" w:rsidRPr="00715C75" w14:paraId="26027308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21BB19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51.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Learn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C5775D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Learned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282F48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Learned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5B40A2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Aprender </w:t>
            </w:r>
          </w:p>
        </w:tc>
      </w:tr>
      <w:tr w:rsidR="007924D7" w:rsidRPr="00715C75" w14:paraId="5898D2B0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64F125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Like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F57BB9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Liked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EA910D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Liked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787FE55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Gustar </w:t>
            </w:r>
          </w:p>
        </w:tc>
      </w:tr>
      <w:tr w:rsidR="007924D7" w:rsidRPr="00715C75" w14:paraId="1D21EC30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9F5A77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53. Listen </w:t>
            </w:r>
          </w:p>
        </w:tc>
        <w:tc>
          <w:tcPr>
            <w:tcW w:w="1998" w:type="dxa"/>
          </w:tcPr>
          <w:p w14:paraId="0F016D4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Listened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935C61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Listened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7C301E2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Escuchar </w:t>
            </w:r>
          </w:p>
        </w:tc>
      </w:tr>
      <w:tr w:rsidR="007924D7" w:rsidRPr="00715C75" w14:paraId="0E583F2B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D5022E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54. Live </w:t>
            </w:r>
          </w:p>
        </w:tc>
        <w:tc>
          <w:tcPr>
            <w:tcW w:w="1998" w:type="dxa"/>
          </w:tcPr>
          <w:p w14:paraId="1111E95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Lived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6661B6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Lived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2B16010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Vivir </w:t>
            </w:r>
          </w:p>
        </w:tc>
      </w:tr>
      <w:tr w:rsidR="007924D7" w:rsidRPr="00715C75" w14:paraId="0240F67E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198CC6F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55. Look </w:t>
            </w:r>
          </w:p>
        </w:tc>
        <w:tc>
          <w:tcPr>
            <w:tcW w:w="1998" w:type="dxa"/>
          </w:tcPr>
          <w:p w14:paraId="693B5D7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Looked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1F3A1B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Looked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7E3C0B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Mirar </w:t>
            </w:r>
          </w:p>
        </w:tc>
      </w:tr>
      <w:tr w:rsidR="007924D7" w:rsidRPr="00715C75" w14:paraId="223D58CC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EA83FF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56. Love </w:t>
            </w:r>
          </w:p>
        </w:tc>
        <w:tc>
          <w:tcPr>
            <w:tcW w:w="1998" w:type="dxa"/>
          </w:tcPr>
          <w:p w14:paraId="15A04FE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Loved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E6FBAB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Loved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2556433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Amar </w:t>
            </w:r>
          </w:p>
        </w:tc>
      </w:tr>
      <w:tr w:rsidR="007924D7" w:rsidRPr="00715C75" w14:paraId="78016672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6909FEF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Measure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4E8284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Measured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E30308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Measured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2F1708E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Medir </w:t>
            </w:r>
          </w:p>
        </w:tc>
      </w:tr>
      <w:tr w:rsidR="007924D7" w:rsidRPr="00715C75" w14:paraId="5FE5AF83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C37886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Mention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5B0CED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Mentioned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14300C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Mentioned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6A8C322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Mencionar </w:t>
            </w:r>
          </w:p>
        </w:tc>
      </w:tr>
      <w:tr w:rsidR="007924D7" w:rsidRPr="00715C75" w14:paraId="6E7D66C3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460F2B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59.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Need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8CA11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Needed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C0F046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Needed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7063D2C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Necesitar </w:t>
            </w:r>
          </w:p>
        </w:tc>
      </w:tr>
      <w:tr w:rsidR="007924D7" w:rsidRPr="00715C75" w14:paraId="121479B1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3C7DF17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Notice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689C95D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Noticed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8018A7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Noticed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0D09BC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Notar </w:t>
            </w:r>
          </w:p>
        </w:tc>
      </w:tr>
      <w:tr w:rsidR="007924D7" w:rsidRPr="00715C75" w14:paraId="41885918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BD24E9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61.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Offer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AC7AE6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Offered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CEE5A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Offered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BF4DFA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Ofrecer </w:t>
            </w:r>
          </w:p>
        </w:tc>
      </w:tr>
      <w:tr w:rsidR="007924D7" w:rsidRPr="00715C75" w14:paraId="0C75AC11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8E0541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62. Open </w:t>
            </w:r>
          </w:p>
        </w:tc>
        <w:tc>
          <w:tcPr>
            <w:tcW w:w="1998" w:type="dxa"/>
          </w:tcPr>
          <w:p w14:paraId="5A63D42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Opened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A9F33D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Opened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7376B16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Abrir </w:t>
            </w:r>
          </w:p>
        </w:tc>
      </w:tr>
      <w:tr w:rsidR="007924D7" w:rsidRPr="00715C75" w14:paraId="49F092BC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4F50D60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Order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0E800E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Ordered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952CD9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Ordered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07E7E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Ordenar </w:t>
            </w:r>
          </w:p>
        </w:tc>
      </w:tr>
      <w:tr w:rsidR="007924D7" w:rsidRPr="00715C75" w14:paraId="3417ED31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50D7F3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Organize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0D13CB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Organized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A1EBD3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Organized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C4A6EA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Organizar </w:t>
            </w:r>
          </w:p>
        </w:tc>
      </w:tr>
      <w:tr w:rsidR="007924D7" w:rsidRPr="00715C75" w14:paraId="1220B6CA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79F541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65. Paint </w:t>
            </w:r>
          </w:p>
        </w:tc>
        <w:tc>
          <w:tcPr>
            <w:tcW w:w="1998" w:type="dxa"/>
          </w:tcPr>
          <w:p w14:paraId="7FCEE88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Painted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7BD9E93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Painted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3C989A3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Pintar </w:t>
            </w:r>
          </w:p>
        </w:tc>
      </w:tr>
      <w:tr w:rsidR="007924D7" w:rsidRPr="00715C75" w14:paraId="7DE003C7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0C2B58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66. Place </w:t>
            </w:r>
          </w:p>
        </w:tc>
        <w:tc>
          <w:tcPr>
            <w:tcW w:w="1998" w:type="dxa"/>
          </w:tcPr>
          <w:p w14:paraId="5D2C591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Placed </w:t>
            </w:r>
          </w:p>
        </w:tc>
        <w:tc>
          <w:tcPr>
            <w:tcW w:w="1998" w:type="dxa"/>
          </w:tcPr>
          <w:p w14:paraId="318FCEF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Placed </w:t>
            </w:r>
          </w:p>
        </w:tc>
        <w:tc>
          <w:tcPr>
            <w:tcW w:w="2619" w:type="dxa"/>
            <w:tcBorders>
              <w:right w:val="nil"/>
            </w:tcBorders>
          </w:tcPr>
          <w:p w14:paraId="05CF470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Colocar </w:t>
            </w:r>
          </w:p>
        </w:tc>
      </w:tr>
      <w:tr w:rsidR="007924D7" w:rsidRPr="00715C75" w14:paraId="65BF6751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60BAA2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67. Play </w:t>
            </w:r>
          </w:p>
        </w:tc>
        <w:tc>
          <w:tcPr>
            <w:tcW w:w="1998" w:type="dxa"/>
          </w:tcPr>
          <w:p w14:paraId="5D9EC57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Played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D9F1EE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Played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63CDEA2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Jugar / Tocar </w:t>
            </w:r>
          </w:p>
        </w:tc>
      </w:tr>
      <w:tr w:rsidR="007924D7" w:rsidRPr="00715C75" w14:paraId="6C2F17D8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E42509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Please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7F9CE3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Pleased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23B50E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Pleased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22A15CD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Agradar </w:t>
            </w:r>
          </w:p>
        </w:tc>
      </w:tr>
      <w:tr w:rsidR="007924D7" w:rsidRPr="00715C75" w14:paraId="57055B66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1D3B43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69.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Practice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B119AF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Praticed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DCC4F6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Praticed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209B9F6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Practicar </w:t>
            </w:r>
          </w:p>
        </w:tc>
      </w:tr>
      <w:tr w:rsidR="007924D7" w:rsidRPr="00715C75" w14:paraId="1F2C90BE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3378F1C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70. Prepare </w:t>
            </w:r>
          </w:p>
        </w:tc>
        <w:tc>
          <w:tcPr>
            <w:tcW w:w="1998" w:type="dxa"/>
          </w:tcPr>
          <w:p w14:paraId="6F7743D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Prepared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0B90858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Prepared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3C4BE59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Preparar </w:t>
            </w:r>
          </w:p>
        </w:tc>
      </w:tr>
      <w:tr w:rsidR="007924D7" w:rsidRPr="00715C75" w14:paraId="0D06FA81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6BACB4C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71.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Qualify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E7DD89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Qualified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1BB71BC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Qualified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6EAFE50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Calificar </w:t>
            </w:r>
          </w:p>
        </w:tc>
      </w:tr>
      <w:tr w:rsidR="007924D7" w:rsidRPr="00715C75" w14:paraId="49E90504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0C0366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72. Rain </w:t>
            </w:r>
          </w:p>
        </w:tc>
        <w:tc>
          <w:tcPr>
            <w:tcW w:w="1998" w:type="dxa"/>
          </w:tcPr>
          <w:p w14:paraId="5EEDC53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Rained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055BFC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Rained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E14DBD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Llorar </w:t>
            </w:r>
          </w:p>
        </w:tc>
      </w:tr>
      <w:tr w:rsidR="007924D7" w:rsidRPr="00715C75" w14:paraId="1BB2F68C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2BB3FB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Receive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28D4053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Received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44CFECD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Received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0DB74A1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Recibir </w:t>
            </w:r>
          </w:p>
        </w:tc>
      </w:tr>
      <w:tr w:rsidR="007924D7" w:rsidRPr="00715C75" w14:paraId="23E4E89C" w14:textId="77777777" w:rsidTr="00604AE2">
        <w:trPr>
          <w:trHeight w:val="122"/>
        </w:trPr>
        <w:tc>
          <w:tcPr>
            <w:tcW w:w="1998" w:type="dxa"/>
            <w:tcBorders>
              <w:left w:val="nil"/>
            </w:tcBorders>
          </w:tcPr>
          <w:p w14:paraId="71B2108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Remember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3348E20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Remembered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</w:tcPr>
          <w:p w14:paraId="5584E37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Remembered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right w:val="nil"/>
            </w:tcBorders>
          </w:tcPr>
          <w:p w14:paraId="144F670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Acordarse de </w:t>
            </w:r>
          </w:p>
        </w:tc>
      </w:tr>
      <w:tr w:rsidR="007924D7" w:rsidRPr="00715C75" w14:paraId="25D59CA0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6D13B0F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75.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Remind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E95EBC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Reminded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077D606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Reminded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4545134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Recordar </w:t>
            </w:r>
          </w:p>
        </w:tc>
      </w:tr>
      <w:tr w:rsidR="007924D7" w:rsidRPr="00715C75" w14:paraId="704D028D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3C8DB91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Repeat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6202992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Repeated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B3E49C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Repeated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1D6C098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Repetir </w:t>
            </w:r>
          </w:p>
        </w:tc>
      </w:tr>
      <w:tr w:rsidR="007924D7" w:rsidRPr="00715C75" w14:paraId="4A6711FB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014B71B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Report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19BD38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Reported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7543E96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Reported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8C84C7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Reportar </w:t>
            </w:r>
          </w:p>
        </w:tc>
      </w:tr>
      <w:tr w:rsidR="007924D7" w:rsidRPr="00715C75" w14:paraId="7A12B290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678DD1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Require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41E7A9A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Required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2EEF39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Required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19E4E51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Requerir </w:t>
            </w:r>
          </w:p>
        </w:tc>
      </w:tr>
      <w:tr w:rsidR="007924D7" w:rsidRPr="00715C75" w14:paraId="602BB1CD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2F548B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79.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Return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47A40E7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Returned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2426750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Returned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6EE664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Regresar </w:t>
            </w:r>
          </w:p>
        </w:tc>
      </w:tr>
      <w:tr w:rsidR="007924D7" w:rsidRPr="00715C75" w14:paraId="2B51605B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78FFAF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Search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7641AE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Searched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015055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Searched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CB6B6D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Buscar </w:t>
            </w:r>
          </w:p>
        </w:tc>
      </w:tr>
      <w:tr w:rsidR="007924D7" w:rsidRPr="00715C75" w14:paraId="2D7A8031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00300FC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81.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Sign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9F2605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Signed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77411E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Signed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167648F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Firmar </w:t>
            </w:r>
          </w:p>
        </w:tc>
      </w:tr>
      <w:tr w:rsidR="007924D7" w:rsidRPr="00715C75" w14:paraId="1FF3498D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4D16C8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82.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Sit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700783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Sitted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672088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Sitted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E62E27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Sentar </w:t>
            </w:r>
          </w:p>
        </w:tc>
      </w:tr>
      <w:tr w:rsidR="007924D7" w:rsidRPr="00715C75" w14:paraId="0D5B4BEC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2A00CCE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Smile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03AF7B6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Smiled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2E9B64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Smiled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43ADC9E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Sonreir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</w:tr>
      <w:tr w:rsidR="007924D7" w:rsidRPr="00715C75" w14:paraId="1A6784DA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5A1827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Start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3901BC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Started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4C07A05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Started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13A4978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Empezar / Comenzar </w:t>
            </w:r>
          </w:p>
        </w:tc>
      </w:tr>
      <w:tr w:rsidR="007924D7" w:rsidRPr="00715C75" w14:paraId="3C571718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2FCA66D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85. Stop </w:t>
            </w:r>
          </w:p>
        </w:tc>
        <w:tc>
          <w:tcPr>
            <w:tcW w:w="1998" w:type="dxa"/>
            <w:tcBorders>
              <w:bottom w:val="nil"/>
            </w:tcBorders>
          </w:tcPr>
          <w:p w14:paraId="0459A82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Stopped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B9FFE6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Stopped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3423B53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Parar / Detener </w:t>
            </w:r>
          </w:p>
        </w:tc>
      </w:tr>
      <w:tr w:rsidR="007924D7" w:rsidRPr="00715C75" w14:paraId="76811142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256FA2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Study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7A6F76B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Studied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008EFA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Studied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19F3B2E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Estudiar </w:t>
            </w:r>
          </w:p>
        </w:tc>
      </w:tr>
      <w:tr w:rsidR="007924D7" w:rsidRPr="00715C75" w14:paraId="774D5381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464C0AF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Talk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1ED93C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Talked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E8792F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Talked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6FF1894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Hablar </w:t>
            </w:r>
          </w:p>
        </w:tc>
      </w:tr>
      <w:tr w:rsidR="007924D7" w:rsidRPr="00715C75" w14:paraId="4A370234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675911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Touch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A5AB50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Touched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ECDA07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Touched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58D502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Tocar </w:t>
            </w:r>
          </w:p>
        </w:tc>
      </w:tr>
      <w:tr w:rsidR="007924D7" w:rsidRPr="00715C75" w14:paraId="2CFBE99E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308D594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89.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Translate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6B75A12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Translated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08C576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Translated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C89993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Traducir </w:t>
            </w:r>
          </w:p>
        </w:tc>
      </w:tr>
      <w:tr w:rsidR="007924D7" w:rsidRPr="00715C75" w14:paraId="362AE4E7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2BA50FF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Travel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4BA582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Travelled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6078AB2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Travelled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6C86E16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Viajar </w:t>
            </w:r>
          </w:p>
        </w:tc>
      </w:tr>
      <w:tr w:rsidR="007924D7" w:rsidRPr="00715C75" w14:paraId="513938D7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456F933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91. Try </w:t>
            </w:r>
          </w:p>
        </w:tc>
        <w:tc>
          <w:tcPr>
            <w:tcW w:w="1998" w:type="dxa"/>
            <w:tcBorders>
              <w:bottom w:val="nil"/>
            </w:tcBorders>
          </w:tcPr>
          <w:p w14:paraId="2A3A0DC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7C706DD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Tried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405F9FB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Intentar / Probar </w:t>
            </w:r>
          </w:p>
        </w:tc>
      </w:tr>
      <w:tr w:rsidR="007924D7" w:rsidRPr="00715C75" w14:paraId="7DB01952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7BD667A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92. Use </w:t>
            </w:r>
          </w:p>
        </w:tc>
        <w:tc>
          <w:tcPr>
            <w:tcW w:w="1998" w:type="dxa"/>
            <w:tcBorders>
              <w:bottom w:val="nil"/>
            </w:tcBorders>
          </w:tcPr>
          <w:p w14:paraId="5E5261F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Used </w:t>
            </w:r>
          </w:p>
        </w:tc>
        <w:tc>
          <w:tcPr>
            <w:tcW w:w="1998" w:type="dxa"/>
            <w:tcBorders>
              <w:bottom w:val="nil"/>
            </w:tcBorders>
          </w:tcPr>
          <w:p w14:paraId="431D694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Used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1FF537A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Usar </w:t>
            </w:r>
          </w:p>
        </w:tc>
      </w:tr>
      <w:tr w:rsidR="007924D7" w:rsidRPr="00715C75" w14:paraId="7A83A709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52A7523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93.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Visit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6717E1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Visited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C7E559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Visited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07158EF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Visitar </w:t>
            </w:r>
          </w:p>
        </w:tc>
      </w:tr>
      <w:tr w:rsidR="007924D7" w:rsidRPr="00715C75" w14:paraId="470F40F3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5813391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94.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Wait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2527E86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Waited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42F82CF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Waited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976C7A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Esperar </w:t>
            </w:r>
          </w:p>
        </w:tc>
      </w:tr>
      <w:tr w:rsidR="007924D7" w:rsidRPr="00715C75" w14:paraId="330E737C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7FBD727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95.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Walk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4C27B5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Walked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73329D6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Walked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66A8ADE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Caminar </w:t>
            </w:r>
          </w:p>
        </w:tc>
      </w:tr>
      <w:tr w:rsidR="007924D7" w:rsidRPr="00715C75" w14:paraId="0BC9BDCC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4454C5B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96.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Want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3CD50B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2F16653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Wanted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DF8D05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Querer </w:t>
            </w:r>
          </w:p>
        </w:tc>
      </w:tr>
      <w:tr w:rsidR="007924D7" w:rsidRPr="00715C75" w14:paraId="4ADC014D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10B54A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97.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Watch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9F6CB9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Watched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40818B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Watched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48BA7A1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Ver </w:t>
            </w:r>
          </w:p>
        </w:tc>
      </w:tr>
      <w:tr w:rsidR="007924D7" w:rsidRPr="00715C75" w14:paraId="31DDC042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1C11FD3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98.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Wish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557D25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Wished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E27F34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Wished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72416FF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Desear </w:t>
            </w:r>
          </w:p>
        </w:tc>
      </w:tr>
      <w:tr w:rsidR="007924D7" w:rsidRPr="00715C75" w14:paraId="4E609A93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0906AF6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99.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Work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173D4BB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Worked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3ED868C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Worked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5E515BE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Trabajar </w:t>
            </w:r>
          </w:p>
        </w:tc>
      </w:tr>
      <w:tr w:rsidR="007924D7" w:rsidRPr="00715C75" w14:paraId="5A54976A" w14:textId="77777777" w:rsidTr="00604AE2">
        <w:trPr>
          <w:trHeight w:val="122"/>
        </w:trPr>
        <w:tc>
          <w:tcPr>
            <w:tcW w:w="1998" w:type="dxa"/>
            <w:tcBorders>
              <w:left w:val="nil"/>
              <w:bottom w:val="nil"/>
            </w:tcBorders>
          </w:tcPr>
          <w:p w14:paraId="7A1BDB3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5C75">
              <w:rPr>
                <w:rFonts w:cs="Calibri"/>
                <w:b/>
                <w:bCs/>
                <w:color w:val="000000"/>
              </w:rPr>
              <w:t xml:space="preserve">100. </w:t>
            </w:r>
            <w:proofErr w:type="spellStart"/>
            <w:r w:rsidRPr="00715C75">
              <w:rPr>
                <w:rFonts w:cs="Calibri"/>
                <w:b/>
                <w:bCs/>
                <w:color w:val="000000"/>
              </w:rPr>
              <w:t>Worry</w:t>
            </w:r>
            <w:proofErr w:type="spellEnd"/>
            <w:r w:rsidRPr="00715C75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2EF74B8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Worried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98" w:type="dxa"/>
            <w:tcBorders>
              <w:bottom w:val="nil"/>
            </w:tcBorders>
          </w:tcPr>
          <w:p w14:paraId="2976C87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15C75">
              <w:rPr>
                <w:rFonts w:cs="Calibri"/>
                <w:color w:val="000000"/>
              </w:rPr>
              <w:t>Worried</w:t>
            </w:r>
            <w:proofErr w:type="spellEnd"/>
            <w:r w:rsidRPr="00715C7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619" w:type="dxa"/>
            <w:tcBorders>
              <w:bottom w:val="nil"/>
              <w:right w:val="nil"/>
            </w:tcBorders>
          </w:tcPr>
          <w:p w14:paraId="457A583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15C75">
              <w:rPr>
                <w:rFonts w:cs="Calibri"/>
                <w:color w:val="000000"/>
              </w:rPr>
              <w:t xml:space="preserve">Preocupar </w:t>
            </w:r>
          </w:p>
        </w:tc>
      </w:tr>
    </w:tbl>
    <w:p w14:paraId="5E17ABCC" w14:textId="77777777" w:rsidR="007924D7" w:rsidRPr="00715C75" w:rsidRDefault="007924D7" w:rsidP="007924D7"/>
    <w:p w14:paraId="067D2787" w14:textId="77777777" w:rsidR="007924D7" w:rsidRPr="00715C75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15C75">
        <w:rPr>
          <w:rFonts w:cs="Calibri"/>
          <w:b/>
          <w:bCs/>
          <w:color w:val="000000"/>
        </w:rPr>
        <w:lastRenderedPageBreak/>
        <w:t xml:space="preserve">Conjugación de los verbos en pasado simple / participio </w:t>
      </w:r>
    </w:p>
    <w:p w14:paraId="51C22B2B" w14:textId="77777777" w:rsidR="007924D7" w:rsidRPr="00715C75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15C75">
        <w:rPr>
          <w:rFonts w:cs="Calibri"/>
          <w:color w:val="000000"/>
        </w:rPr>
        <w:t xml:space="preserve">Casos que debemos tener en cuenta para formar el pasado en verbos regulares. </w:t>
      </w:r>
    </w:p>
    <w:p w14:paraId="6701E382" w14:textId="77777777" w:rsidR="007924D7" w:rsidRPr="00715C75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15C75">
        <w:rPr>
          <w:rFonts w:cs="Calibri"/>
          <w:b/>
          <w:bCs/>
          <w:color w:val="000000"/>
        </w:rPr>
        <w:t xml:space="preserve">Caso 1: </w:t>
      </w:r>
      <w:r w:rsidRPr="00715C75">
        <w:rPr>
          <w:rFonts w:cs="Calibri"/>
          <w:color w:val="000000"/>
        </w:rPr>
        <w:t>El más común donde el pasado simple del verbo se forma simplemente añadiendo "-</w:t>
      </w:r>
      <w:proofErr w:type="spellStart"/>
      <w:r w:rsidRPr="00715C75">
        <w:rPr>
          <w:rFonts w:cs="Calibri"/>
          <w:color w:val="000000"/>
        </w:rPr>
        <w:t>ed</w:t>
      </w:r>
      <w:proofErr w:type="spellEnd"/>
      <w:r w:rsidRPr="00715C75">
        <w:rPr>
          <w:rFonts w:cs="Calibri"/>
          <w:color w:val="000000"/>
        </w:rPr>
        <w:t xml:space="preserve">" </w:t>
      </w:r>
    </w:p>
    <w:p w14:paraId="39786DEF" w14:textId="77777777" w:rsidR="007924D7" w:rsidRPr="004437C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437C4">
        <w:rPr>
          <w:rFonts w:cs="Calibri"/>
          <w:color w:val="000000"/>
          <w:lang w:val="en-US"/>
        </w:rPr>
        <w:t xml:space="preserve">Talk &gt; Talked 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Ask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Asked </w:t>
      </w:r>
    </w:p>
    <w:p w14:paraId="517BC657" w14:textId="77777777" w:rsidR="007924D7" w:rsidRPr="004437C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437C4">
        <w:rPr>
          <w:rFonts w:cs="Calibri"/>
          <w:color w:val="000000"/>
          <w:lang w:val="en-US"/>
        </w:rPr>
        <w:t xml:space="preserve">Finish &gt; Finished 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Look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Looked</w:t>
      </w:r>
    </w:p>
    <w:p w14:paraId="70AD17E6" w14:textId="77777777" w:rsidR="007924D7" w:rsidRPr="005F6273" w:rsidRDefault="007924D7" w:rsidP="007924D7">
      <w:pPr>
        <w:rPr>
          <w:rFonts w:cs="Calibri"/>
          <w:color w:val="000000"/>
          <w:lang w:val="es-ES"/>
        </w:rPr>
      </w:pPr>
      <w:proofErr w:type="spellStart"/>
      <w:r w:rsidRPr="005F6273">
        <w:rPr>
          <w:rFonts w:cs="Calibri"/>
          <w:color w:val="000000"/>
          <w:lang w:val="es-ES"/>
        </w:rPr>
        <w:t>Watch</w:t>
      </w:r>
      <w:proofErr w:type="spellEnd"/>
      <w:r w:rsidRPr="005F6273">
        <w:rPr>
          <w:rFonts w:cs="Calibri"/>
          <w:color w:val="000000"/>
          <w:lang w:val="es-ES"/>
        </w:rPr>
        <w:t xml:space="preserve"> &gt; </w:t>
      </w:r>
      <w:proofErr w:type="spellStart"/>
      <w:r w:rsidRPr="005F6273">
        <w:rPr>
          <w:rFonts w:cs="Calibri"/>
          <w:color w:val="000000"/>
          <w:lang w:val="es-ES"/>
        </w:rPr>
        <w:t>Watched</w:t>
      </w:r>
      <w:proofErr w:type="spellEnd"/>
      <w:r w:rsidR="00CF7C4C" w:rsidRPr="005F6273">
        <w:rPr>
          <w:rFonts w:cs="Calibri"/>
          <w:color w:val="000000"/>
          <w:lang w:val="es-ES"/>
        </w:rPr>
        <w:tab/>
      </w:r>
      <w:r w:rsidR="00CF7C4C" w:rsidRPr="005F6273">
        <w:rPr>
          <w:rFonts w:cs="Calibri"/>
          <w:color w:val="000000"/>
          <w:lang w:val="es-ES"/>
        </w:rPr>
        <w:tab/>
      </w:r>
      <w:proofErr w:type="spellStart"/>
      <w:r w:rsidR="00CF7C4C" w:rsidRPr="005F6273">
        <w:rPr>
          <w:rFonts w:cs="Calibri"/>
          <w:color w:val="000000"/>
          <w:lang w:val="es-ES"/>
        </w:rPr>
        <w:t>Wash</w:t>
      </w:r>
      <w:proofErr w:type="spellEnd"/>
      <w:r w:rsidR="00CF7C4C" w:rsidRPr="005F6273">
        <w:rPr>
          <w:rFonts w:cs="Calibri"/>
          <w:color w:val="000000"/>
          <w:lang w:val="es-ES"/>
        </w:rPr>
        <w:t xml:space="preserve">  &gt; </w:t>
      </w:r>
      <w:proofErr w:type="spellStart"/>
      <w:r w:rsidR="00CF7C4C" w:rsidRPr="005F6273">
        <w:rPr>
          <w:rFonts w:cs="Calibri"/>
          <w:color w:val="000000"/>
          <w:lang w:val="es-ES"/>
        </w:rPr>
        <w:t>Washed</w:t>
      </w:r>
      <w:proofErr w:type="spellEnd"/>
    </w:p>
    <w:p w14:paraId="3707705B" w14:textId="77777777" w:rsidR="007924D7" w:rsidRPr="005F6273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ES"/>
        </w:rPr>
      </w:pPr>
      <w:r w:rsidRPr="005F6273">
        <w:rPr>
          <w:rFonts w:cs="Calibri"/>
          <w:b/>
          <w:bCs/>
          <w:color w:val="000000"/>
          <w:lang w:val="es-ES"/>
        </w:rPr>
        <w:t xml:space="preserve">Caso 2: </w:t>
      </w:r>
      <w:r w:rsidRPr="005F6273">
        <w:rPr>
          <w:rFonts w:cs="Calibri"/>
          <w:color w:val="000000"/>
          <w:lang w:val="es-ES"/>
        </w:rPr>
        <w:t xml:space="preserve">Si el verbo termina con vocal "e", simplemente agregar terminación "-d" </w:t>
      </w:r>
    </w:p>
    <w:p w14:paraId="15C7BFF7" w14:textId="77777777" w:rsidR="007924D7" w:rsidRPr="004437C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437C4">
        <w:rPr>
          <w:rFonts w:cs="Calibri"/>
          <w:color w:val="000000"/>
          <w:lang w:val="en-US"/>
        </w:rPr>
        <w:t xml:space="preserve">Change &gt; Changed 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Hate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ab/>
        <w:t>Hated</w:t>
      </w:r>
    </w:p>
    <w:p w14:paraId="3495E1ED" w14:textId="77777777" w:rsidR="007924D7" w:rsidRPr="004437C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437C4">
        <w:rPr>
          <w:rFonts w:cs="Calibri"/>
          <w:color w:val="000000"/>
          <w:lang w:val="en-US"/>
        </w:rPr>
        <w:t xml:space="preserve">Decide&gt; Decided 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Like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Liked</w:t>
      </w:r>
      <w:r w:rsidR="00CF7C4C">
        <w:rPr>
          <w:rFonts w:cs="Calibri"/>
          <w:color w:val="000000"/>
          <w:lang w:val="en-US"/>
        </w:rPr>
        <w:tab/>
      </w:r>
    </w:p>
    <w:p w14:paraId="395B539C" w14:textId="77777777" w:rsidR="007924D7" w:rsidRPr="00CF7C4C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ES"/>
        </w:rPr>
      </w:pPr>
      <w:r w:rsidRPr="00CF7C4C">
        <w:rPr>
          <w:rFonts w:cs="Calibri"/>
          <w:color w:val="000000"/>
          <w:lang w:val="es-ES"/>
        </w:rPr>
        <w:t xml:space="preserve">Love &gt; </w:t>
      </w:r>
      <w:proofErr w:type="spellStart"/>
      <w:r w:rsidRPr="00CF7C4C">
        <w:rPr>
          <w:rFonts w:cs="Calibri"/>
          <w:color w:val="000000"/>
          <w:lang w:val="es-ES"/>
        </w:rPr>
        <w:t>Loved</w:t>
      </w:r>
      <w:proofErr w:type="spellEnd"/>
      <w:r w:rsidRPr="00CF7C4C">
        <w:rPr>
          <w:rFonts w:cs="Calibri"/>
          <w:color w:val="000000"/>
          <w:lang w:val="es-ES"/>
        </w:rPr>
        <w:t xml:space="preserve"> </w:t>
      </w:r>
      <w:r w:rsidR="00CF7C4C" w:rsidRPr="00CF7C4C">
        <w:rPr>
          <w:rFonts w:cs="Calibri"/>
          <w:color w:val="000000"/>
          <w:lang w:val="es-ES"/>
        </w:rPr>
        <w:tab/>
      </w:r>
      <w:r w:rsidR="00CF7C4C" w:rsidRPr="00CF7C4C">
        <w:rPr>
          <w:rFonts w:cs="Calibri"/>
          <w:color w:val="000000"/>
          <w:lang w:val="es-ES"/>
        </w:rPr>
        <w:tab/>
      </w:r>
      <w:r w:rsidR="00CF7C4C" w:rsidRPr="00CF7C4C">
        <w:rPr>
          <w:rFonts w:cs="Calibri"/>
          <w:color w:val="000000"/>
          <w:lang w:val="es-ES"/>
        </w:rPr>
        <w:tab/>
      </w:r>
      <w:proofErr w:type="spellStart"/>
      <w:r w:rsidR="00CF7C4C" w:rsidRPr="00CF7C4C">
        <w:rPr>
          <w:rFonts w:cs="Calibri"/>
          <w:color w:val="000000"/>
          <w:lang w:val="es-ES"/>
        </w:rPr>
        <w:t>Smile</w:t>
      </w:r>
      <w:proofErr w:type="spellEnd"/>
      <w:r w:rsidR="00CF7C4C" w:rsidRPr="00CF7C4C">
        <w:rPr>
          <w:rFonts w:cs="Calibri"/>
          <w:color w:val="000000"/>
          <w:lang w:val="es-ES"/>
        </w:rPr>
        <w:t xml:space="preserve"> &gt; </w:t>
      </w:r>
      <w:proofErr w:type="spellStart"/>
      <w:r w:rsidR="00CF7C4C" w:rsidRPr="00CF7C4C">
        <w:rPr>
          <w:rFonts w:cs="Calibri"/>
          <w:color w:val="000000"/>
          <w:lang w:val="es-ES"/>
        </w:rPr>
        <w:t>Smiled</w:t>
      </w:r>
      <w:proofErr w:type="spellEnd"/>
    </w:p>
    <w:p w14:paraId="280916E3" w14:textId="77777777" w:rsidR="007924D7" w:rsidRPr="00CF7C4C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ES"/>
        </w:rPr>
      </w:pPr>
    </w:p>
    <w:p w14:paraId="2F3BFCBF" w14:textId="77777777" w:rsidR="007924D7" w:rsidRPr="00715C75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15C75">
        <w:rPr>
          <w:rFonts w:cs="Calibri"/>
          <w:b/>
          <w:bCs/>
          <w:color w:val="000000"/>
        </w:rPr>
        <w:t xml:space="preserve">Caso 3: </w:t>
      </w:r>
      <w:r w:rsidR="00CF7C4C">
        <w:rPr>
          <w:rFonts w:cs="Calibri"/>
          <w:color w:val="000000"/>
        </w:rPr>
        <w:t xml:space="preserve">Si el verbo termina en “consonante” </w:t>
      </w:r>
      <w:proofErr w:type="gramStart"/>
      <w:r w:rsidR="00CF7C4C">
        <w:rPr>
          <w:rFonts w:cs="Calibri"/>
          <w:color w:val="000000"/>
        </w:rPr>
        <w:t xml:space="preserve">+ </w:t>
      </w:r>
      <w:r w:rsidRPr="00715C75">
        <w:rPr>
          <w:rFonts w:cs="Calibri"/>
          <w:color w:val="000000"/>
        </w:rPr>
        <w:t xml:space="preserve"> "</w:t>
      </w:r>
      <w:proofErr w:type="gramEnd"/>
      <w:r w:rsidRPr="00715C75">
        <w:rPr>
          <w:rFonts w:cs="Calibri"/>
          <w:color w:val="000000"/>
        </w:rPr>
        <w:t>y", cambia la "y" por "i" y pones terminación "-</w:t>
      </w:r>
      <w:proofErr w:type="spellStart"/>
      <w:r w:rsidRPr="00715C75">
        <w:rPr>
          <w:rFonts w:cs="Calibri"/>
          <w:color w:val="000000"/>
        </w:rPr>
        <w:t>ed</w:t>
      </w:r>
      <w:proofErr w:type="spellEnd"/>
      <w:r w:rsidRPr="00715C75">
        <w:rPr>
          <w:rFonts w:cs="Calibri"/>
          <w:color w:val="000000"/>
        </w:rPr>
        <w:t xml:space="preserve">" </w:t>
      </w:r>
    </w:p>
    <w:p w14:paraId="452498FA" w14:textId="77777777" w:rsidR="007924D7" w:rsidRPr="00715C75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715C75">
        <w:rPr>
          <w:rFonts w:cs="Calibri"/>
          <w:color w:val="000000"/>
          <w:lang w:val="en-US"/>
        </w:rPr>
        <w:t xml:space="preserve">Worry &gt; Worried 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Try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Tried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*Play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Played</w:t>
      </w:r>
    </w:p>
    <w:p w14:paraId="5519365F" w14:textId="77777777" w:rsidR="007924D7" w:rsidRPr="00CF7C4C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vertAlign w:val="superscript"/>
          <w:lang w:val="en-US"/>
        </w:rPr>
      </w:pPr>
      <w:r w:rsidRPr="00CF7C4C">
        <w:rPr>
          <w:rFonts w:cs="Calibri"/>
          <w:color w:val="000000"/>
          <w:lang w:val="en-US"/>
        </w:rPr>
        <w:t xml:space="preserve">Cry &gt; Cried </w:t>
      </w:r>
      <w:r w:rsidR="00CF7C4C" w:rsidRPr="00CF7C4C">
        <w:rPr>
          <w:rFonts w:cs="Calibri"/>
          <w:color w:val="000000"/>
          <w:lang w:val="en-US"/>
        </w:rPr>
        <w:tab/>
      </w:r>
      <w:r w:rsidR="00CF7C4C" w:rsidRPr="00CF7C4C">
        <w:rPr>
          <w:rFonts w:cs="Calibri"/>
          <w:color w:val="000000"/>
          <w:lang w:val="en-US"/>
        </w:rPr>
        <w:tab/>
      </w:r>
      <w:r w:rsidR="00CF7C4C" w:rsidRPr="00CF7C4C">
        <w:rPr>
          <w:rFonts w:cs="Calibri"/>
          <w:color w:val="000000"/>
          <w:lang w:val="en-US"/>
        </w:rPr>
        <w:tab/>
        <w:t>Carry &gt; Carried</w:t>
      </w:r>
      <w:r w:rsidR="00CF7C4C" w:rsidRPr="00CF7C4C">
        <w:rPr>
          <w:rFonts w:cs="Calibri"/>
          <w:color w:val="000000"/>
          <w:lang w:val="en-US"/>
        </w:rPr>
        <w:tab/>
      </w:r>
      <w:r w:rsidR="00CF7C4C" w:rsidRPr="00CF7C4C">
        <w:rPr>
          <w:rFonts w:cs="Calibri"/>
          <w:color w:val="000000"/>
          <w:lang w:val="en-US"/>
        </w:rPr>
        <w:tab/>
        <w:t xml:space="preserve">*Stay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Stayed</w:t>
      </w:r>
      <w:r w:rsidR="00CF7C4C" w:rsidRPr="00CF7C4C">
        <w:rPr>
          <w:rFonts w:cs="Calibri"/>
          <w:color w:val="000000"/>
          <w:lang w:val="en-US"/>
        </w:rPr>
        <w:t xml:space="preserve"> </w:t>
      </w:r>
      <w:r w:rsidR="00CF7C4C" w:rsidRPr="00CF7C4C">
        <w:rPr>
          <w:rFonts w:cs="Calibri"/>
          <w:color w:val="000000"/>
          <w:lang w:val="en-US"/>
        </w:rPr>
        <w:tab/>
      </w:r>
      <w:r w:rsidR="00CF7C4C" w:rsidRPr="00CF7C4C">
        <w:rPr>
          <w:rFonts w:cs="Calibri"/>
          <w:color w:val="000000"/>
          <w:lang w:val="en-US"/>
        </w:rPr>
        <w:tab/>
      </w:r>
    </w:p>
    <w:p w14:paraId="69CE5CAC" w14:textId="77777777" w:rsidR="007924D7" w:rsidRPr="00EA705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EA7054">
        <w:rPr>
          <w:rFonts w:cs="Calibri"/>
          <w:color w:val="000000"/>
          <w:lang w:val="en-US"/>
        </w:rPr>
        <w:t xml:space="preserve">Study &gt; Studied </w:t>
      </w:r>
      <w:r w:rsidR="00CF7C4C" w:rsidRPr="00EA7054">
        <w:rPr>
          <w:rFonts w:cs="Calibri"/>
          <w:color w:val="000000"/>
          <w:lang w:val="en-US"/>
        </w:rPr>
        <w:tab/>
      </w:r>
      <w:r w:rsidR="00CF7C4C" w:rsidRPr="00EA7054">
        <w:rPr>
          <w:rFonts w:cs="Calibri"/>
          <w:color w:val="000000"/>
          <w:lang w:val="en-US"/>
        </w:rPr>
        <w:tab/>
        <w:t>Marry &gt; Married</w:t>
      </w:r>
      <w:r w:rsidR="00EA7054" w:rsidRPr="00EA7054">
        <w:rPr>
          <w:rFonts w:cs="Calibri"/>
          <w:color w:val="000000"/>
          <w:lang w:val="en-US"/>
        </w:rPr>
        <w:tab/>
        <w:t xml:space="preserve">*Enjoy </w:t>
      </w:r>
      <w:r w:rsidR="00EA7054" w:rsidRPr="004437C4">
        <w:rPr>
          <w:rFonts w:cs="Calibri"/>
          <w:color w:val="000000"/>
          <w:lang w:val="en-US"/>
        </w:rPr>
        <w:t>&gt;</w:t>
      </w:r>
      <w:r w:rsidR="00EA7054">
        <w:rPr>
          <w:rFonts w:cs="Calibri"/>
          <w:color w:val="000000"/>
          <w:lang w:val="en-US"/>
        </w:rPr>
        <w:t xml:space="preserve"> Enjoyed</w:t>
      </w:r>
    </w:p>
    <w:p w14:paraId="38B086A3" w14:textId="77777777" w:rsidR="007924D7" w:rsidRPr="00EA705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22696565" w14:textId="77777777" w:rsidR="007924D7" w:rsidRPr="00437018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715C75">
        <w:rPr>
          <w:rFonts w:cs="Calibri"/>
          <w:b/>
          <w:bCs/>
          <w:color w:val="000000"/>
        </w:rPr>
        <w:t xml:space="preserve">Caso 4: </w:t>
      </w:r>
      <w:r w:rsidRPr="00715C75">
        <w:rPr>
          <w:rFonts w:cs="Calibri"/>
          <w:color w:val="000000"/>
        </w:rPr>
        <w:t>Si el verbo termina en "</w:t>
      </w:r>
      <w:proofErr w:type="spellStart"/>
      <w:r w:rsidR="00604AE2">
        <w:rPr>
          <w:rFonts w:cs="Calibri"/>
          <w:color w:val="000000"/>
        </w:rPr>
        <w:t>cons</w:t>
      </w:r>
      <w:proofErr w:type="spellEnd"/>
      <w:r w:rsidR="00604AE2">
        <w:rPr>
          <w:rFonts w:cs="Calibri"/>
          <w:color w:val="000000"/>
        </w:rPr>
        <w:t xml:space="preserve"> + vocal + </w:t>
      </w:r>
      <w:proofErr w:type="spellStart"/>
      <w:r w:rsidR="00604AE2">
        <w:rPr>
          <w:rFonts w:cs="Calibri"/>
          <w:color w:val="000000"/>
        </w:rPr>
        <w:t>cons</w:t>
      </w:r>
      <w:proofErr w:type="spellEnd"/>
      <w:r w:rsidRPr="00715C75">
        <w:rPr>
          <w:rFonts w:cs="Calibri"/>
          <w:color w:val="000000"/>
        </w:rPr>
        <w:t>" y la entonación se enfatiza al</w:t>
      </w:r>
      <w:r w:rsidR="00604AE2">
        <w:rPr>
          <w:rFonts w:cs="Calibri"/>
          <w:color w:val="000000"/>
        </w:rPr>
        <w:t xml:space="preserve"> final entonces se debe primero </w:t>
      </w:r>
      <w:r w:rsidRPr="00715C75">
        <w:rPr>
          <w:rFonts w:cs="Calibri"/>
          <w:color w:val="000000"/>
        </w:rPr>
        <w:t>doblar la c</w:t>
      </w:r>
      <w:r w:rsidR="00604AE2">
        <w:rPr>
          <w:rFonts w:cs="Calibri"/>
          <w:color w:val="000000"/>
        </w:rPr>
        <w:t>onsonante final y agregar "-</w:t>
      </w:r>
      <w:proofErr w:type="spellStart"/>
      <w:r w:rsidR="00604AE2">
        <w:rPr>
          <w:rFonts w:cs="Calibri"/>
          <w:color w:val="000000"/>
        </w:rPr>
        <w:t>ed</w:t>
      </w:r>
      <w:proofErr w:type="spellEnd"/>
      <w:r w:rsidR="00604AE2">
        <w:rPr>
          <w:rFonts w:cs="Calibri"/>
          <w:color w:val="000000"/>
        </w:rPr>
        <w:t xml:space="preserve">". </w:t>
      </w:r>
      <w:proofErr w:type="spellStart"/>
      <w:r w:rsidR="00604AE2" w:rsidRPr="00437018">
        <w:rPr>
          <w:rFonts w:cs="Calibri"/>
          <w:color w:val="000000"/>
          <w:lang w:val="en-US"/>
        </w:rPr>
        <w:t>Excepciones</w:t>
      </w:r>
      <w:proofErr w:type="spellEnd"/>
      <w:r w:rsidR="00604AE2" w:rsidRPr="00437018">
        <w:rPr>
          <w:rFonts w:cs="Calibri"/>
          <w:color w:val="000000"/>
          <w:lang w:val="en-US"/>
        </w:rPr>
        <w:t xml:space="preserve"> *X, Y, W </w:t>
      </w:r>
      <w:proofErr w:type="spellStart"/>
      <w:r w:rsidR="00604AE2" w:rsidRPr="00437018">
        <w:rPr>
          <w:rFonts w:cs="Calibri"/>
          <w:color w:val="000000"/>
          <w:lang w:val="en-US"/>
        </w:rPr>
        <w:t>nunca</w:t>
      </w:r>
      <w:proofErr w:type="spellEnd"/>
      <w:r w:rsidR="00604AE2" w:rsidRPr="00437018">
        <w:rPr>
          <w:rFonts w:cs="Calibri"/>
          <w:color w:val="000000"/>
          <w:lang w:val="en-US"/>
        </w:rPr>
        <w:t xml:space="preserve"> se </w:t>
      </w:r>
      <w:proofErr w:type="spellStart"/>
      <w:r w:rsidR="00604AE2" w:rsidRPr="00437018">
        <w:rPr>
          <w:rFonts w:cs="Calibri"/>
          <w:color w:val="000000"/>
          <w:lang w:val="en-US"/>
        </w:rPr>
        <w:t>doblan</w:t>
      </w:r>
      <w:proofErr w:type="spellEnd"/>
      <w:r w:rsidR="00604AE2" w:rsidRPr="00437018">
        <w:rPr>
          <w:rFonts w:cs="Calibri"/>
          <w:color w:val="000000"/>
          <w:lang w:val="en-US"/>
        </w:rPr>
        <w:t xml:space="preserve"> </w:t>
      </w:r>
      <w:proofErr w:type="spellStart"/>
      <w:r w:rsidR="00604AE2" w:rsidRPr="00437018">
        <w:rPr>
          <w:rFonts w:cs="Calibri"/>
          <w:color w:val="000000"/>
          <w:lang w:val="en-US"/>
        </w:rPr>
        <w:t>en</w:t>
      </w:r>
      <w:proofErr w:type="spellEnd"/>
      <w:r w:rsidR="00604AE2" w:rsidRPr="00437018">
        <w:rPr>
          <w:rFonts w:cs="Calibri"/>
          <w:color w:val="000000"/>
          <w:lang w:val="en-US"/>
        </w:rPr>
        <w:t xml:space="preserve"> </w:t>
      </w:r>
      <w:proofErr w:type="spellStart"/>
      <w:r w:rsidR="00604AE2" w:rsidRPr="00437018">
        <w:rPr>
          <w:rFonts w:cs="Calibri"/>
          <w:color w:val="000000"/>
          <w:lang w:val="en-US"/>
        </w:rPr>
        <w:t>inglés</w:t>
      </w:r>
      <w:proofErr w:type="spellEnd"/>
      <w:r w:rsidR="00604AE2" w:rsidRPr="00437018">
        <w:rPr>
          <w:rFonts w:cs="Calibri"/>
          <w:color w:val="000000"/>
          <w:lang w:val="en-US"/>
        </w:rPr>
        <w:t>.</w:t>
      </w:r>
    </w:p>
    <w:p w14:paraId="73C3DB8D" w14:textId="77777777" w:rsidR="00604AE2" w:rsidRPr="00CF7C4C" w:rsidRDefault="00604AE2" w:rsidP="00604AE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F7C4C">
        <w:rPr>
          <w:rFonts w:cs="Calibri"/>
          <w:color w:val="000000"/>
          <w:lang w:val="en-US"/>
        </w:rPr>
        <w:t xml:space="preserve">Stop &gt; Stopped </w:t>
      </w:r>
      <w:r w:rsidRPr="00CF7C4C">
        <w:rPr>
          <w:rFonts w:cs="Calibri"/>
          <w:color w:val="000000"/>
          <w:lang w:val="en-US"/>
        </w:rPr>
        <w:tab/>
      </w:r>
      <w:r w:rsidRPr="00CF7C4C">
        <w:rPr>
          <w:rFonts w:cs="Calibri"/>
          <w:color w:val="000000"/>
          <w:lang w:val="en-US"/>
        </w:rPr>
        <w:tab/>
      </w:r>
      <w:r w:rsidR="00CF7C4C" w:rsidRPr="00CF7C4C">
        <w:rPr>
          <w:rFonts w:cs="Calibri"/>
          <w:color w:val="000000"/>
          <w:lang w:val="en-US"/>
        </w:rPr>
        <w:t xml:space="preserve">Beg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Begged</w:t>
      </w:r>
      <w:r w:rsidR="00CF7C4C">
        <w:rPr>
          <w:rFonts w:cs="Calibri"/>
          <w:color w:val="000000"/>
          <w:lang w:val="en-US"/>
        </w:rPr>
        <w:tab/>
      </w:r>
      <w:r w:rsidR="00CF7C4C">
        <w:rPr>
          <w:rFonts w:cs="Calibri"/>
          <w:color w:val="000000"/>
          <w:lang w:val="en-US"/>
        </w:rPr>
        <w:tab/>
        <w:t xml:space="preserve">Pin </w:t>
      </w:r>
      <w:r w:rsidR="00CF7C4C" w:rsidRPr="004437C4">
        <w:rPr>
          <w:rFonts w:cs="Calibri"/>
          <w:color w:val="000000"/>
          <w:lang w:val="en-US"/>
        </w:rPr>
        <w:t>&gt;</w:t>
      </w:r>
      <w:r w:rsidR="00CF7C4C">
        <w:rPr>
          <w:rFonts w:cs="Calibri"/>
          <w:color w:val="000000"/>
          <w:lang w:val="en-US"/>
        </w:rPr>
        <w:t xml:space="preserve"> Pinned</w:t>
      </w:r>
      <w:r w:rsidR="00EA7054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ab/>
        <w:t xml:space="preserve">*Listen </w:t>
      </w:r>
      <w:r w:rsidR="00EA7054" w:rsidRPr="004437C4">
        <w:rPr>
          <w:rFonts w:cs="Calibri"/>
          <w:color w:val="000000"/>
          <w:lang w:val="en-US"/>
        </w:rPr>
        <w:t>&gt;</w:t>
      </w:r>
      <w:r w:rsidR="00EA7054">
        <w:rPr>
          <w:rFonts w:cs="Calibri"/>
          <w:color w:val="000000"/>
          <w:lang w:val="en-US"/>
        </w:rPr>
        <w:t xml:space="preserve"> Listened</w:t>
      </w:r>
    </w:p>
    <w:p w14:paraId="5537CEB2" w14:textId="77777777" w:rsidR="007924D7" w:rsidRPr="004437C4" w:rsidRDefault="007924D7" w:rsidP="007924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437C4">
        <w:rPr>
          <w:rFonts w:cs="Calibri"/>
          <w:color w:val="000000"/>
          <w:lang w:val="en-US"/>
        </w:rPr>
        <w:t xml:space="preserve">Admit &gt; Admitted </w:t>
      </w:r>
      <w:r w:rsidR="00604AE2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 xml:space="preserve">Prefer </w:t>
      </w:r>
      <w:r w:rsidR="00EA7054" w:rsidRPr="004437C4">
        <w:rPr>
          <w:rFonts w:cs="Calibri"/>
          <w:color w:val="000000"/>
          <w:lang w:val="en-US"/>
        </w:rPr>
        <w:t>&gt;</w:t>
      </w:r>
      <w:r w:rsidR="00EA7054">
        <w:rPr>
          <w:rFonts w:cs="Calibri"/>
          <w:color w:val="000000"/>
          <w:lang w:val="en-US"/>
        </w:rPr>
        <w:t xml:space="preserve"> Preferred</w:t>
      </w:r>
      <w:r w:rsidR="00604AE2">
        <w:rPr>
          <w:rFonts w:cs="Calibri"/>
          <w:color w:val="000000"/>
          <w:lang w:val="en-US"/>
        </w:rPr>
        <w:tab/>
      </w:r>
      <w:r w:rsidR="00604AE2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ab/>
        <w:t xml:space="preserve">*Open </w:t>
      </w:r>
      <w:r w:rsidR="00EA7054" w:rsidRPr="004437C4">
        <w:rPr>
          <w:rFonts w:cs="Calibri"/>
          <w:color w:val="000000"/>
          <w:lang w:val="en-US"/>
        </w:rPr>
        <w:t>&gt;</w:t>
      </w:r>
      <w:r w:rsidR="00EA7054">
        <w:rPr>
          <w:rFonts w:cs="Calibri"/>
          <w:color w:val="000000"/>
          <w:lang w:val="en-US"/>
        </w:rPr>
        <w:t xml:space="preserve"> Opened</w:t>
      </w:r>
    </w:p>
    <w:p w14:paraId="2AFD43BF" w14:textId="77777777" w:rsidR="007924D7" w:rsidRDefault="007924D7" w:rsidP="007924D7">
      <w:pPr>
        <w:rPr>
          <w:rFonts w:cs="Calibri"/>
          <w:color w:val="000000"/>
          <w:lang w:val="en-US"/>
        </w:rPr>
      </w:pPr>
      <w:r w:rsidRPr="004437C4">
        <w:rPr>
          <w:rFonts w:cs="Calibri"/>
          <w:color w:val="000000"/>
          <w:lang w:val="en-US"/>
        </w:rPr>
        <w:t>Refer &gt; Referred</w:t>
      </w:r>
      <w:r w:rsidR="00EA7054">
        <w:rPr>
          <w:rFonts w:cs="Calibri"/>
          <w:color w:val="000000"/>
          <w:lang w:val="en-US"/>
        </w:rPr>
        <w:tab/>
        <w:t xml:space="preserve">Permit </w:t>
      </w:r>
      <w:r w:rsidR="00EA7054" w:rsidRPr="004437C4">
        <w:rPr>
          <w:rFonts w:cs="Calibri"/>
          <w:color w:val="000000"/>
          <w:lang w:val="en-US"/>
        </w:rPr>
        <w:t>&gt;</w:t>
      </w:r>
      <w:r w:rsidR="00EA7054">
        <w:rPr>
          <w:rFonts w:cs="Calibri"/>
          <w:color w:val="000000"/>
          <w:lang w:val="en-US"/>
        </w:rPr>
        <w:t xml:space="preserve"> Permitted</w:t>
      </w:r>
      <w:r w:rsidR="00EA7054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ab/>
      </w:r>
      <w:r w:rsidR="00EA7054">
        <w:rPr>
          <w:rFonts w:cs="Calibri"/>
          <w:color w:val="000000"/>
          <w:lang w:val="en-US"/>
        </w:rPr>
        <w:tab/>
        <w:t xml:space="preserve">*Happened </w:t>
      </w:r>
      <w:r w:rsidR="00EA7054" w:rsidRPr="004437C4">
        <w:rPr>
          <w:rFonts w:cs="Calibri"/>
          <w:color w:val="000000"/>
          <w:lang w:val="en-US"/>
        </w:rPr>
        <w:t>&gt;</w:t>
      </w:r>
      <w:r w:rsidR="00EA7054">
        <w:rPr>
          <w:rFonts w:cs="Calibri"/>
          <w:color w:val="000000"/>
          <w:lang w:val="en-US"/>
        </w:rPr>
        <w:t xml:space="preserve"> Happened</w:t>
      </w:r>
    </w:p>
    <w:p w14:paraId="02961328" w14:textId="77777777" w:rsidR="00CF7C4C" w:rsidRPr="00CF7C4C" w:rsidRDefault="00CF7C4C" w:rsidP="007924D7">
      <w:pPr>
        <w:rPr>
          <w:lang w:val="es-ES"/>
        </w:rPr>
      </w:pPr>
      <w:r w:rsidRPr="00CF7C4C">
        <w:rPr>
          <w:rFonts w:cs="Calibri"/>
          <w:color w:val="000000"/>
          <w:lang w:val="es-ES"/>
        </w:rPr>
        <w:t xml:space="preserve">Los </w:t>
      </w:r>
      <w:proofErr w:type="gramStart"/>
      <w:r w:rsidRPr="00CF7C4C">
        <w:rPr>
          <w:rFonts w:cs="Calibri"/>
          <w:color w:val="000000"/>
          <w:lang w:val="es-ES"/>
        </w:rPr>
        <w:t>verbos acabado</w:t>
      </w:r>
      <w:proofErr w:type="gramEnd"/>
      <w:r w:rsidRPr="00CF7C4C">
        <w:rPr>
          <w:rFonts w:cs="Calibri"/>
          <w:color w:val="000000"/>
          <w:lang w:val="es-ES"/>
        </w:rPr>
        <w:t xml:space="preserve"> en</w:t>
      </w:r>
      <w:r>
        <w:rPr>
          <w:rFonts w:cs="Calibri"/>
          <w:color w:val="000000"/>
          <w:lang w:val="es-ES"/>
        </w:rPr>
        <w:t xml:space="preserve"> </w:t>
      </w:r>
      <w:proofErr w:type="spellStart"/>
      <w:r>
        <w:rPr>
          <w:rFonts w:cs="Calibri"/>
          <w:color w:val="000000"/>
          <w:lang w:val="es-ES"/>
        </w:rPr>
        <w:t>cons</w:t>
      </w:r>
      <w:proofErr w:type="spellEnd"/>
      <w:r>
        <w:rPr>
          <w:rFonts w:cs="Calibri"/>
          <w:color w:val="000000"/>
          <w:lang w:val="es-ES"/>
        </w:rPr>
        <w:t xml:space="preserve">. </w:t>
      </w:r>
      <w:r w:rsidRPr="00CF7C4C">
        <w:rPr>
          <w:rFonts w:cs="Calibri"/>
          <w:color w:val="000000"/>
          <w:lang w:val="es-ES"/>
        </w:rPr>
        <w:t xml:space="preserve">+ vocal + </w:t>
      </w:r>
      <w:proofErr w:type="spellStart"/>
      <w:r w:rsidRPr="00CF7C4C">
        <w:rPr>
          <w:rFonts w:cs="Calibri"/>
          <w:color w:val="000000"/>
          <w:lang w:val="es-ES"/>
        </w:rPr>
        <w:t>cons</w:t>
      </w:r>
      <w:proofErr w:type="spellEnd"/>
      <w:r w:rsidRPr="00CF7C4C">
        <w:rPr>
          <w:rFonts w:cs="Calibri"/>
          <w:color w:val="000000"/>
          <w:lang w:val="es-ES"/>
        </w:rPr>
        <w:t xml:space="preserve">. </w:t>
      </w:r>
      <w:r>
        <w:rPr>
          <w:rFonts w:cs="Calibri"/>
          <w:color w:val="000000"/>
          <w:lang w:val="es-ES"/>
        </w:rPr>
        <w:t>en</w:t>
      </w:r>
      <w:r w:rsidRPr="00CF7C4C">
        <w:rPr>
          <w:rFonts w:cs="Calibri"/>
          <w:color w:val="000000"/>
          <w:lang w:val="es-ES"/>
        </w:rPr>
        <w:t xml:space="preserve"> “</w:t>
      </w:r>
      <w:proofErr w:type="gramStart"/>
      <w:r w:rsidRPr="00CF7C4C">
        <w:rPr>
          <w:rFonts w:cs="Calibri"/>
          <w:color w:val="000000"/>
          <w:lang w:val="es-ES"/>
        </w:rPr>
        <w:t>l”  doblan</w:t>
      </w:r>
      <w:proofErr w:type="gramEnd"/>
      <w:r w:rsidRPr="00CF7C4C">
        <w:rPr>
          <w:rFonts w:cs="Calibri"/>
          <w:color w:val="000000"/>
          <w:lang w:val="es-ES"/>
        </w:rPr>
        <w:t xml:space="preserve"> siempre</w:t>
      </w:r>
      <w:r>
        <w:rPr>
          <w:rFonts w:cs="Calibri"/>
          <w:color w:val="000000"/>
          <w:lang w:val="es-ES"/>
        </w:rPr>
        <w:t xml:space="preserve">: </w:t>
      </w:r>
      <w:proofErr w:type="spellStart"/>
      <w:r>
        <w:rPr>
          <w:rFonts w:cs="Calibri"/>
          <w:color w:val="000000"/>
          <w:lang w:val="es-ES"/>
        </w:rPr>
        <w:t>travel</w:t>
      </w:r>
      <w:proofErr w:type="spellEnd"/>
      <w:r>
        <w:rPr>
          <w:rFonts w:cs="Calibri"/>
          <w:color w:val="000000"/>
          <w:lang w:val="es-ES"/>
        </w:rPr>
        <w:t xml:space="preserve">  </w:t>
      </w:r>
      <w:r w:rsidRPr="00CF7C4C">
        <w:rPr>
          <w:rFonts w:cs="Calibri"/>
          <w:color w:val="000000"/>
          <w:lang w:val="es-ES"/>
        </w:rPr>
        <w:t>&gt;</w:t>
      </w:r>
      <w:r>
        <w:rPr>
          <w:rFonts w:cs="Calibri"/>
          <w:color w:val="000000"/>
          <w:lang w:val="es-ES"/>
        </w:rPr>
        <w:t xml:space="preserve"> </w:t>
      </w:r>
      <w:proofErr w:type="spellStart"/>
      <w:r>
        <w:rPr>
          <w:rFonts w:cs="Calibri"/>
          <w:color w:val="000000"/>
          <w:lang w:val="es-ES"/>
        </w:rPr>
        <w:t>travelled</w:t>
      </w:r>
      <w:proofErr w:type="spellEnd"/>
      <w:r>
        <w:rPr>
          <w:rFonts w:cs="Calibri"/>
          <w:color w:val="000000"/>
          <w:lang w:val="es-ES"/>
        </w:rPr>
        <w:t xml:space="preserve">  / cancel  </w:t>
      </w:r>
      <w:r w:rsidRPr="00CF7C4C">
        <w:rPr>
          <w:rFonts w:cs="Calibri"/>
          <w:color w:val="000000"/>
          <w:lang w:val="es-ES"/>
        </w:rPr>
        <w:t>&gt;</w:t>
      </w:r>
      <w:r>
        <w:rPr>
          <w:rFonts w:cs="Calibri"/>
          <w:color w:val="000000"/>
          <w:lang w:val="es-ES"/>
        </w:rPr>
        <w:t xml:space="preserve">  </w:t>
      </w:r>
      <w:proofErr w:type="spellStart"/>
      <w:r>
        <w:rPr>
          <w:rFonts w:cs="Calibri"/>
          <w:color w:val="000000"/>
          <w:lang w:val="es-ES"/>
        </w:rPr>
        <w:t>cancelled</w:t>
      </w:r>
      <w:proofErr w:type="spellEnd"/>
    </w:p>
    <w:p w14:paraId="06FFF52E" w14:textId="77777777" w:rsidR="007924D7" w:rsidRPr="00437018" w:rsidRDefault="007924D7" w:rsidP="007924D7">
      <w:pPr>
        <w:rPr>
          <w:b/>
          <w:lang w:val="es-ES"/>
        </w:rPr>
      </w:pPr>
      <w:r w:rsidRPr="00437018">
        <w:rPr>
          <w:b/>
          <w:lang w:val="es-ES"/>
        </w:rPr>
        <w:t>Verbos irregulares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2126"/>
        <w:gridCol w:w="3827"/>
      </w:tblGrid>
      <w:tr w:rsidR="007924D7" w:rsidRPr="00CF7C4C" w14:paraId="50B6BCFD" w14:textId="77777777" w:rsidTr="00604AE2">
        <w:trPr>
          <w:trHeight w:val="148"/>
        </w:trPr>
        <w:tc>
          <w:tcPr>
            <w:tcW w:w="1384" w:type="dxa"/>
            <w:tcBorders>
              <w:bottom w:val="single" w:sz="4" w:space="0" w:color="auto"/>
            </w:tcBorders>
          </w:tcPr>
          <w:p w14:paraId="2B162D18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437018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Pr="00CF7C4C">
              <w:rPr>
                <w:rFonts w:ascii="Calibri" w:hAnsi="Calibri" w:cs="Calibri"/>
                <w:b/>
                <w:bCs/>
                <w:color w:val="000000"/>
                <w:lang w:val="en-US"/>
              </w:rPr>
              <w:t>Infinitive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07C410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b/>
                <w:bCs/>
                <w:color w:val="000000"/>
                <w:lang w:val="en-US"/>
              </w:rPr>
              <w:t>Past simple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8026C7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b/>
                <w:bCs/>
                <w:color w:val="000000"/>
                <w:lang w:val="en-US"/>
              </w:rPr>
              <w:t>Past participle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EA1292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b/>
                <w:bCs/>
                <w:color w:val="000000"/>
                <w:lang w:val="en-US"/>
              </w:rPr>
              <w:t>Translation</w:t>
            </w:r>
          </w:p>
        </w:tc>
      </w:tr>
      <w:tr w:rsidR="007924D7" w:rsidRPr="00CF7C4C" w14:paraId="14E14180" w14:textId="77777777" w:rsidTr="00604AE2">
        <w:trPr>
          <w:trHeight w:val="1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1677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>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298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>was, were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A2D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>been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84A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 xml:space="preserve">ser, </w:t>
            </w:r>
            <w:proofErr w:type="spellStart"/>
            <w:r w:rsidRPr="00CF7C4C">
              <w:rPr>
                <w:rFonts w:ascii="Calibri" w:hAnsi="Calibri" w:cs="Calibri"/>
                <w:color w:val="000000"/>
                <w:lang w:val="en-US"/>
              </w:rPr>
              <w:t>estar</w:t>
            </w:r>
            <w:proofErr w:type="spellEnd"/>
          </w:p>
        </w:tc>
      </w:tr>
      <w:tr w:rsidR="007924D7" w:rsidRPr="00715C75" w14:paraId="699C0CF5" w14:textId="77777777" w:rsidTr="00604AE2">
        <w:trPr>
          <w:trHeight w:val="148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E12484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>bear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ED9C6" w14:textId="77777777" w:rsidR="007924D7" w:rsidRPr="00CF7C4C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>bore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1F3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F7C4C">
              <w:rPr>
                <w:rFonts w:ascii="Calibri" w:hAnsi="Calibri" w:cs="Calibri"/>
                <w:color w:val="000000"/>
                <w:lang w:val="en-US"/>
              </w:rPr>
              <w:t xml:space="preserve">born / </w:t>
            </w:r>
            <w:proofErr w:type="spellStart"/>
            <w:r w:rsidRPr="00CF7C4C">
              <w:rPr>
                <w:rFonts w:ascii="Calibri" w:hAnsi="Calibri" w:cs="Calibri"/>
                <w:color w:val="000000"/>
                <w:lang w:val="en-US"/>
              </w:rPr>
              <w:t>bor</w:t>
            </w:r>
            <w:r w:rsidRPr="00715C75">
              <w:rPr>
                <w:rFonts w:ascii="Calibri" w:hAnsi="Calibri" w:cs="Calibri"/>
                <w:color w:val="000000"/>
              </w:rPr>
              <w:t>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E80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soportar/ dar a luz</w:t>
            </w:r>
          </w:p>
        </w:tc>
      </w:tr>
      <w:tr w:rsidR="007924D7" w:rsidRPr="00715C75" w14:paraId="5A8FAAC3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3EB3B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become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A85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became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8CD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become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65F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llegar a ser</w:t>
            </w:r>
          </w:p>
        </w:tc>
      </w:tr>
      <w:tr w:rsidR="007924D7" w:rsidRPr="00715C75" w14:paraId="69921152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61C6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begin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783B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began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B2A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begun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8B2B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empezar</w:t>
            </w:r>
          </w:p>
        </w:tc>
      </w:tr>
      <w:tr w:rsidR="007924D7" w:rsidRPr="00715C75" w14:paraId="69BF3266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2FF3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bite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10C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bit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75C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bitten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36FF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morder</w:t>
            </w:r>
          </w:p>
        </w:tc>
      </w:tr>
      <w:tr w:rsidR="007924D7" w:rsidRPr="00715C75" w14:paraId="543EF9C0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7D147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blow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98A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blew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D325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blown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6E2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soplar</w:t>
            </w:r>
          </w:p>
        </w:tc>
      </w:tr>
      <w:tr w:rsidR="007924D7" w:rsidRPr="00715C75" w14:paraId="3BEBB66A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70A9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break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B9F8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broke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055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broken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62ED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romper</w:t>
            </w:r>
          </w:p>
        </w:tc>
      </w:tr>
      <w:tr w:rsidR="007924D7" w:rsidRPr="00715C75" w14:paraId="0973A980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7FF5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bring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DD96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brought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8E9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brought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EFC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traer</w:t>
            </w:r>
          </w:p>
        </w:tc>
      </w:tr>
      <w:tr w:rsidR="007924D7" w:rsidRPr="00715C75" w14:paraId="25437476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BA5C9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build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3D7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built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9E9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built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9BAA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construir</w:t>
            </w:r>
          </w:p>
        </w:tc>
      </w:tr>
      <w:tr w:rsidR="007924D7" w:rsidRPr="00715C75" w14:paraId="7C8527D4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07265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burn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2B6E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burned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burnt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E0AD2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burned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burnt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DE3D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quemar</w:t>
            </w:r>
          </w:p>
        </w:tc>
      </w:tr>
      <w:tr w:rsidR="007924D7" w:rsidRPr="00715C75" w14:paraId="17D0A09D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BEA96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buy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116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bought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740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bought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E02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comprar</w:t>
            </w:r>
          </w:p>
        </w:tc>
      </w:tr>
      <w:tr w:rsidR="007924D7" w:rsidRPr="00715C75" w14:paraId="205E4244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005A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catch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6CC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caught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0A3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caught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8E8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coger</w:t>
            </w:r>
          </w:p>
        </w:tc>
      </w:tr>
      <w:tr w:rsidR="007924D7" w:rsidRPr="00715C75" w14:paraId="4F1EF878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5F8B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A76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came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B10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come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31A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venir</w:t>
            </w:r>
          </w:p>
        </w:tc>
      </w:tr>
      <w:tr w:rsidR="007924D7" w:rsidRPr="00715C75" w14:paraId="4B1F00E4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43142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cost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A30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cost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5DF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cost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BC7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costar</w:t>
            </w:r>
          </w:p>
        </w:tc>
      </w:tr>
      <w:tr w:rsidR="007924D7" w:rsidRPr="00715C75" w14:paraId="46AA11FD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E842F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cut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4F51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cut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C2E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cut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3E4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cortar</w:t>
            </w:r>
          </w:p>
        </w:tc>
      </w:tr>
      <w:tr w:rsidR="007924D7" w:rsidRPr="00715C75" w14:paraId="5904D5CD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7C1C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choose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8723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chose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BB2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chosen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482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elegir/ escoger</w:t>
            </w:r>
          </w:p>
        </w:tc>
      </w:tr>
      <w:tr w:rsidR="007924D7" w:rsidRPr="00715C75" w14:paraId="4037D369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8A5D9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EB7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did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4E7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done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CD9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hacer</w:t>
            </w:r>
          </w:p>
        </w:tc>
      </w:tr>
      <w:tr w:rsidR="007924D7" w:rsidRPr="00715C75" w14:paraId="372D0D02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33987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draw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42B8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drew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252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drawn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EC9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dibujar</w:t>
            </w:r>
          </w:p>
        </w:tc>
      </w:tr>
      <w:tr w:rsidR="007924D7" w:rsidRPr="00715C75" w14:paraId="1EC3A3D0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EC928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dream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D3CF3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dreamed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dreamt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B000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dreamed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dreamt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F75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soñar</w:t>
            </w:r>
          </w:p>
        </w:tc>
      </w:tr>
      <w:tr w:rsidR="007924D7" w:rsidRPr="00715C75" w14:paraId="60E3E896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8B52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drink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38C7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drank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6CF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drunk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B9B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beber</w:t>
            </w:r>
          </w:p>
        </w:tc>
      </w:tr>
      <w:tr w:rsidR="007924D7" w:rsidRPr="00715C75" w14:paraId="6E4213AB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9835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drive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E58E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drove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F0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driven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D1D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conducir</w:t>
            </w:r>
          </w:p>
        </w:tc>
      </w:tr>
      <w:tr w:rsidR="007924D7" w:rsidRPr="00715C75" w14:paraId="02E85DAC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9B45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eat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4E8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ate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35C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eaten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0A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comer</w:t>
            </w:r>
          </w:p>
        </w:tc>
      </w:tr>
      <w:tr w:rsidR="007924D7" w:rsidRPr="00715C75" w14:paraId="56B68083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C7937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fall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B19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fell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BC2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fallen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BB2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caer</w:t>
            </w:r>
          </w:p>
        </w:tc>
      </w:tr>
      <w:tr w:rsidR="007924D7" w:rsidRPr="00715C75" w14:paraId="7A949AE1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BEA06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lastRenderedPageBreak/>
              <w:t>feed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58E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fed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E3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fed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24A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alimentar</w:t>
            </w:r>
          </w:p>
        </w:tc>
      </w:tr>
      <w:tr w:rsidR="007924D7" w:rsidRPr="00715C75" w14:paraId="0BEB6869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AEE8A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feel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7DD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felt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716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felt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18A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sentir</w:t>
            </w:r>
          </w:p>
        </w:tc>
      </w:tr>
      <w:tr w:rsidR="007924D7" w:rsidRPr="00715C75" w14:paraId="5DBD7F71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1473B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fight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F50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fought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9CB9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fought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55B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luchar</w:t>
            </w:r>
          </w:p>
        </w:tc>
      </w:tr>
      <w:tr w:rsidR="007924D7" w:rsidRPr="00715C75" w14:paraId="0D2C20A2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B4354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find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053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found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017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found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347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encontrar</w:t>
            </w:r>
          </w:p>
        </w:tc>
      </w:tr>
      <w:tr w:rsidR="007924D7" w:rsidRPr="00715C75" w14:paraId="129E5019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7C04A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find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FAC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found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7CA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found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6FE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encontrar</w:t>
            </w:r>
          </w:p>
        </w:tc>
      </w:tr>
      <w:tr w:rsidR="007924D7" w:rsidRPr="00715C75" w14:paraId="5B1358B1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2149F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fly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F5C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flew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AC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flown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6C1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volar</w:t>
            </w:r>
          </w:p>
        </w:tc>
      </w:tr>
      <w:tr w:rsidR="007924D7" w:rsidRPr="00715C75" w14:paraId="4FFC1051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9E0E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forbid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80D3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forbade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44E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forbidden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5C6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prohibir</w:t>
            </w:r>
          </w:p>
        </w:tc>
      </w:tr>
      <w:tr w:rsidR="007924D7" w:rsidRPr="00715C75" w14:paraId="3525482F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065C3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forget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A90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forgot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D6485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forgotten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515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olvidar</w:t>
            </w:r>
          </w:p>
        </w:tc>
      </w:tr>
      <w:tr w:rsidR="007924D7" w:rsidRPr="00715C75" w14:paraId="32932B08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405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forgive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E78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forgave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D80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forgiven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526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perdonar</w:t>
            </w:r>
          </w:p>
        </w:tc>
      </w:tr>
      <w:tr w:rsidR="007924D7" w:rsidRPr="00715C75" w14:paraId="37D3E9F8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FBF4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get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82E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got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A0E01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got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E9B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obtener</w:t>
            </w:r>
          </w:p>
        </w:tc>
      </w:tr>
      <w:tr w:rsidR="007924D7" w:rsidRPr="00715C75" w14:paraId="7A024B3A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8E4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get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B02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got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8D9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got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6B0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levantarse</w:t>
            </w:r>
          </w:p>
        </w:tc>
      </w:tr>
      <w:tr w:rsidR="007924D7" w:rsidRPr="00715C75" w14:paraId="29189634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BCA5A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give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DC4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gave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738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given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CBE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dar</w:t>
            </w:r>
          </w:p>
        </w:tc>
      </w:tr>
      <w:tr w:rsidR="007924D7" w:rsidRPr="00715C75" w14:paraId="08CA1E6E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CF2E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go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631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went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055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gone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085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ir</w:t>
            </w:r>
          </w:p>
        </w:tc>
      </w:tr>
      <w:tr w:rsidR="007924D7" w:rsidRPr="00715C75" w14:paraId="1EF39E82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668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grow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B01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grew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D6F2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grown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0D8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crecer, cultivar</w:t>
            </w:r>
          </w:p>
        </w:tc>
      </w:tr>
      <w:tr w:rsidR="007924D7" w:rsidRPr="00715C75" w14:paraId="2425C466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6D8C4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have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BCE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had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B01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had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09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tener</w:t>
            </w:r>
          </w:p>
        </w:tc>
      </w:tr>
      <w:tr w:rsidR="007924D7" w:rsidRPr="00715C75" w14:paraId="1CDA4AA6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8A1D2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hear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22C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heard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2A3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heard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E85E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oir</w:t>
            </w:r>
            <w:proofErr w:type="spellEnd"/>
          </w:p>
        </w:tc>
      </w:tr>
      <w:tr w:rsidR="007924D7" w:rsidRPr="00715C75" w14:paraId="00039969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C70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hit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15B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311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hit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F20D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golpear</w:t>
            </w:r>
          </w:p>
        </w:tc>
      </w:tr>
      <w:tr w:rsidR="007924D7" w:rsidRPr="00715C75" w14:paraId="0E6A8211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530C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hurt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7FA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hurt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D9E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hurt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C63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herir</w:t>
            </w:r>
          </w:p>
        </w:tc>
      </w:tr>
      <w:tr w:rsidR="007924D7" w:rsidRPr="00715C75" w14:paraId="1568A28F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7F7FE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keep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357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kept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D7C6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kept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32E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mantener</w:t>
            </w:r>
          </w:p>
        </w:tc>
      </w:tr>
      <w:tr w:rsidR="007924D7" w:rsidRPr="00715C75" w14:paraId="5FE63827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A26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keep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E22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kept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CFA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kept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B3E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mantener</w:t>
            </w:r>
          </w:p>
        </w:tc>
      </w:tr>
      <w:tr w:rsidR="007924D7" w:rsidRPr="00715C75" w14:paraId="1B178377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10F2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know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13C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knew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4D29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known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4255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saber</w:t>
            </w:r>
          </w:p>
        </w:tc>
      </w:tr>
      <w:tr w:rsidR="007924D7" w:rsidRPr="00715C75" w14:paraId="3594BEF7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1D15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learn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6000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learned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learnt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36841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learned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learnt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206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aprender</w:t>
            </w:r>
          </w:p>
        </w:tc>
      </w:tr>
      <w:tr w:rsidR="007924D7" w:rsidRPr="00715C75" w14:paraId="198E7909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DB82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leave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B21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left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EDA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left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328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marcharse / dejar</w:t>
            </w:r>
          </w:p>
        </w:tc>
      </w:tr>
      <w:tr w:rsidR="007924D7" w:rsidRPr="00715C75" w14:paraId="24115761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4BDD3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lend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320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lent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E47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lent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7864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prestar</w:t>
            </w:r>
          </w:p>
        </w:tc>
      </w:tr>
      <w:tr w:rsidR="007924D7" w:rsidRPr="00715C75" w14:paraId="772E6DBE" w14:textId="77777777" w:rsidTr="00604AE2">
        <w:trPr>
          <w:trHeight w:val="14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3973E6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D4D63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E9A8E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let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636A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permitir</w:t>
            </w:r>
          </w:p>
        </w:tc>
      </w:tr>
      <w:tr w:rsidR="007924D7" w:rsidRPr="00715C75" w14:paraId="12A6447A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56C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08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D3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lain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14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tumbarse</w:t>
            </w:r>
          </w:p>
        </w:tc>
      </w:tr>
      <w:tr w:rsidR="007924D7" w:rsidRPr="00715C75" w14:paraId="0379A845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3AF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light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1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lit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lighted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64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lit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715C75">
              <w:rPr>
                <w:rFonts w:ascii="Calibri" w:hAnsi="Calibri" w:cs="Calibri"/>
                <w:color w:val="000000"/>
              </w:rPr>
              <w:t>lighted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27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encender</w:t>
            </w:r>
          </w:p>
        </w:tc>
      </w:tr>
      <w:tr w:rsidR="007924D7" w:rsidRPr="00715C75" w14:paraId="14428A39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DB34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3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lost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BB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lost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1E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perder</w:t>
            </w:r>
          </w:p>
        </w:tc>
      </w:tr>
      <w:tr w:rsidR="007924D7" w:rsidRPr="00715C75" w14:paraId="0B38B0BC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30B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FB8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lost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B98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lost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D3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perder</w:t>
            </w:r>
          </w:p>
        </w:tc>
      </w:tr>
      <w:tr w:rsidR="007924D7" w:rsidRPr="00715C75" w14:paraId="0C8D1FB0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DCDD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make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7D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made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9D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made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B8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hacer, fabricar</w:t>
            </w:r>
          </w:p>
        </w:tc>
      </w:tr>
      <w:tr w:rsidR="007924D7" w:rsidRPr="00715C75" w14:paraId="589A5AF7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5705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DB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meant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96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meant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62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significar</w:t>
            </w:r>
          </w:p>
        </w:tc>
      </w:tr>
      <w:tr w:rsidR="007924D7" w:rsidRPr="00715C75" w14:paraId="61A39C97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38F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meet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AE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79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met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0D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conocer, encontrarse, quedar con</w:t>
            </w:r>
          </w:p>
        </w:tc>
      </w:tr>
      <w:tr w:rsidR="007924D7" w:rsidRPr="00715C75" w14:paraId="1B13682B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90C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pay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2D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paid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2D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paid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81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pagar</w:t>
            </w:r>
          </w:p>
        </w:tc>
      </w:tr>
      <w:tr w:rsidR="007924D7" w:rsidRPr="00715C75" w14:paraId="35EB3E0D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2FC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put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BD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put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B2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put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84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poner</w:t>
            </w:r>
          </w:p>
        </w:tc>
      </w:tr>
      <w:tr w:rsidR="007924D7" w:rsidRPr="00715C75" w14:paraId="3C03A41F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F9A1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read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64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read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29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read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58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leer</w:t>
            </w:r>
          </w:p>
        </w:tc>
      </w:tr>
      <w:tr w:rsidR="007924D7" w:rsidRPr="00715C75" w14:paraId="441F3D0B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EB5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ride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CA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rode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BB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ridden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B4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montar</w:t>
            </w:r>
          </w:p>
        </w:tc>
      </w:tr>
      <w:tr w:rsidR="007924D7" w:rsidRPr="00715C75" w14:paraId="466876A9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0EF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6A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rang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1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rung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65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llamar por teléfono, telefonear</w:t>
            </w:r>
          </w:p>
        </w:tc>
      </w:tr>
      <w:tr w:rsidR="007924D7" w:rsidRPr="00715C75" w14:paraId="310437E5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3D4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 xml:space="preserve">run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09B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ran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0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run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5D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correr</w:t>
            </w:r>
          </w:p>
        </w:tc>
      </w:tr>
      <w:tr w:rsidR="007924D7" w:rsidRPr="00715C75" w14:paraId="0956513A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C485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B8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2AD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9B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decir</w:t>
            </w:r>
          </w:p>
        </w:tc>
      </w:tr>
      <w:tr w:rsidR="007924D7" w:rsidRPr="00715C75" w14:paraId="5C591FEE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ADD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see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8A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16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seen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F2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ver</w:t>
            </w:r>
          </w:p>
        </w:tc>
      </w:tr>
      <w:tr w:rsidR="007924D7" w:rsidRPr="00715C75" w14:paraId="6CF3EFE5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91F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sell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CA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sold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19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sold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76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vender</w:t>
            </w:r>
          </w:p>
        </w:tc>
      </w:tr>
      <w:tr w:rsidR="007924D7" w:rsidRPr="00715C75" w14:paraId="15DAC0E7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E4A1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send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7B1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3D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sent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91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enviar</w:t>
            </w:r>
          </w:p>
        </w:tc>
      </w:tr>
      <w:tr w:rsidR="007924D7" w:rsidRPr="00715C75" w14:paraId="5E41B13B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1C5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F2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shone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C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shone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A3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brillar</w:t>
            </w:r>
          </w:p>
        </w:tc>
      </w:tr>
      <w:tr w:rsidR="007924D7" w:rsidRPr="00715C75" w14:paraId="6AA25934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9A2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shoot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12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shot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C8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shot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03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disparar</w:t>
            </w:r>
          </w:p>
        </w:tc>
      </w:tr>
      <w:tr w:rsidR="007924D7" w:rsidRPr="00715C75" w14:paraId="193300C6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E261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shut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B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54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shut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71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cerrar</w:t>
            </w:r>
          </w:p>
        </w:tc>
      </w:tr>
      <w:tr w:rsidR="007924D7" w:rsidRPr="00715C75" w14:paraId="01B75BC0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BE9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sing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B6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8E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sung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59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cantar</w:t>
            </w:r>
          </w:p>
        </w:tc>
      </w:tr>
      <w:tr w:rsidR="007924D7" w:rsidRPr="00715C75" w14:paraId="4B7C8F31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A2A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sink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B3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sank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C9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sunk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B5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hundirse</w:t>
            </w:r>
          </w:p>
        </w:tc>
      </w:tr>
      <w:tr w:rsidR="007924D7" w:rsidRPr="00715C75" w14:paraId="0739E4AA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B24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sit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51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A4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sat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56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sentarse</w:t>
            </w:r>
          </w:p>
        </w:tc>
      </w:tr>
      <w:tr w:rsidR="007924D7" w:rsidRPr="00715C75" w14:paraId="31D5EDCC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EC22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sleep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5D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slept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70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slept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4A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dormir</w:t>
            </w:r>
          </w:p>
        </w:tc>
      </w:tr>
      <w:tr w:rsidR="007924D7" w:rsidRPr="00715C75" w14:paraId="372C34E4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393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lastRenderedPageBreak/>
              <w:t>smell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F2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smelt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0A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smelt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08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oler</w:t>
            </w:r>
          </w:p>
        </w:tc>
      </w:tr>
      <w:tr w:rsidR="007924D7" w:rsidRPr="00715C75" w14:paraId="7C8385CA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CCB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speak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C2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spoke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13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spoken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E5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hablar</w:t>
            </w:r>
          </w:p>
        </w:tc>
      </w:tr>
      <w:tr w:rsidR="007924D7" w:rsidRPr="00715C75" w14:paraId="4215C9CC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D864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spell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75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A7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spelt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BA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deletrear</w:t>
            </w:r>
          </w:p>
        </w:tc>
      </w:tr>
      <w:tr w:rsidR="007924D7" w:rsidRPr="00715C75" w14:paraId="12360257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D4EB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23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E3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spent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9E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gastar</w:t>
            </w:r>
          </w:p>
        </w:tc>
      </w:tr>
      <w:tr w:rsidR="007924D7" w:rsidRPr="00715C75" w14:paraId="21AE0E8F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D411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 xml:space="preserve">stand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29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stood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10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stood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58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estar en pie</w:t>
            </w:r>
          </w:p>
        </w:tc>
      </w:tr>
      <w:tr w:rsidR="007924D7" w:rsidRPr="00715C75" w14:paraId="77CCA6E7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450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steal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6D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stole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71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stolen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26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robar</w:t>
            </w:r>
          </w:p>
        </w:tc>
      </w:tr>
      <w:tr w:rsidR="007924D7" w:rsidRPr="00715C75" w14:paraId="59E43E99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B903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stick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4B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stuck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0A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stuck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22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pegar (engomar)</w:t>
            </w:r>
          </w:p>
        </w:tc>
      </w:tr>
      <w:tr w:rsidR="007924D7" w:rsidRPr="00715C75" w14:paraId="5F88228B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4FF6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swim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AB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swam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86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swum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FD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nadar</w:t>
            </w:r>
          </w:p>
        </w:tc>
      </w:tr>
      <w:tr w:rsidR="007924D7" w:rsidRPr="00715C75" w14:paraId="16F0C27F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967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take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A0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took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E3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taken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18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tomar, coger</w:t>
            </w:r>
          </w:p>
        </w:tc>
      </w:tr>
      <w:tr w:rsidR="007924D7" w:rsidRPr="00715C75" w14:paraId="7FCC5E5B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DAF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teach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A9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taught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EA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taught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B31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enseñar</w:t>
            </w:r>
          </w:p>
        </w:tc>
      </w:tr>
      <w:tr w:rsidR="007924D7" w:rsidRPr="00715C75" w14:paraId="21789F1A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FCFF5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tell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79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told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D1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told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61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contar, decir</w:t>
            </w:r>
          </w:p>
        </w:tc>
      </w:tr>
      <w:tr w:rsidR="007924D7" w:rsidRPr="00715C75" w14:paraId="589EF3CC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769C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think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E2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thought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B26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thought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998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pensar</w:t>
            </w:r>
          </w:p>
        </w:tc>
      </w:tr>
      <w:tr w:rsidR="007924D7" w:rsidRPr="00715C75" w14:paraId="36F240BF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55D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throw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51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threw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EC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thrown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FC4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arrojar, lanzar</w:t>
            </w:r>
          </w:p>
        </w:tc>
      </w:tr>
      <w:tr w:rsidR="007924D7" w:rsidRPr="00715C75" w14:paraId="454A398C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5A19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understand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6AD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understood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85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understood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91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entender</w:t>
            </w:r>
          </w:p>
        </w:tc>
      </w:tr>
      <w:tr w:rsidR="007924D7" w:rsidRPr="00715C75" w14:paraId="3D1102EA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13F9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wake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9D3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woke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E67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woken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76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despertarse</w:t>
            </w:r>
          </w:p>
        </w:tc>
      </w:tr>
      <w:tr w:rsidR="007924D7" w:rsidRPr="00715C75" w14:paraId="21FD7811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670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wear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46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wore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F7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worn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72B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llevar puesto</w:t>
            </w:r>
          </w:p>
        </w:tc>
      </w:tr>
      <w:tr w:rsidR="007924D7" w:rsidRPr="00715C75" w14:paraId="47E0CBF5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3A7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win</w:t>
            </w:r>
            <w:proofErr w:type="spellEnd"/>
            <w:r w:rsidRPr="00715C7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832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won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40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won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34F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ganar</w:t>
            </w:r>
          </w:p>
        </w:tc>
      </w:tr>
      <w:tr w:rsidR="007924D7" w:rsidRPr="00715C75" w14:paraId="6EE46EA3" w14:textId="77777777" w:rsidTr="00604AE2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BB8A0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write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79E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wrote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A9A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15C75">
              <w:rPr>
                <w:rFonts w:ascii="Calibri" w:hAnsi="Calibri" w:cs="Calibri"/>
                <w:color w:val="000000"/>
              </w:rPr>
              <w:t>written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E61" w14:textId="77777777" w:rsidR="007924D7" w:rsidRPr="00715C75" w:rsidRDefault="007924D7" w:rsidP="0079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5C75">
              <w:rPr>
                <w:rFonts w:ascii="Calibri" w:hAnsi="Calibri" w:cs="Calibri"/>
                <w:color w:val="000000"/>
              </w:rPr>
              <w:t>escribir</w:t>
            </w:r>
          </w:p>
        </w:tc>
      </w:tr>
    </w:tbl>
    <w:p w14:paraId="432BABEF" w14:textId="77777777" w:rsidR="007924D7" w:rsidRDefault="007924D7" w:rsidP="007924D7"/>
    <w:p w14:paraId="016E80EC" w14:textId="77777777" w:rsidR="007924D7" w:rsidRPr="00DC7700" w:rsidRDefault="007924D7" w:rsidP="00DC7700">
      <w:pPr>
        <w:pBdr>
          <w:bottom w:val="single" w:sz="4" w:space="1" w:color="auto"/>
        </w:pBdr>
        <w:rPr>
          <w:b/>
        </w:rPr>
      </w:pPr>
      <w:r w:rsidRPr="00DC7700">
        <w:rPr>
          <w:b/>
        </w:rPr>
        <w:t xml:space="preserve">4) PASADO PERFECTO: </w:t>
      </w:r>
    </w:p>
    <w:p w14:paraId="683E69FE" w14:textId="77777777" w:rsidR="007924D7" w:rsidRPr="007924D7" w:rsidRDefault="007924D7" w:rsidP="007924D7">
      <w:r w:rsidRPr="007924D7">
        <w:t xml:space="preserve">Uso: Indica acciones que ya habían acabado cuando otra acción sucedió en el pasado. </w:t>
      </w:r>
    </w:p>
    <w:p w14:paraId="265DDC12" w14:textId="20C9C6FD" w:rsidR="007924D7" w:rsidRPr="007924D7" w:rsidRDefault="00DD3B1A" w:rsidP="007924D7">
      <w:r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4C2AD39B" wp14:editId="54FB6CBA">
            <wp:simplePos x="0" y="0"/>
            <wp:positionH relativeFrom="column">
              <wp:posOffset>-69584</wp:posOffset>
            </wp:positionH>
            <wp:positionV relativeFrom="paragraph">
              <wp:posOffset>327454</wp:posOffset>
            </wp:positionV>
            <wp:extent cx="2978150" cy="961390"/>
            <wp:effectExtent l="0" t="0" r="0" b="0"/>
            <wp:wrapSquare wrapText="bothSides"/>
            <wp:docPr id="943257602" name="picture" descr="Image result for pas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D7" w:rsidRPr="007924D7">
        <w:t xml:space="preserve">Ejemplo: “He </w:t>
      </w:r>
      <w:proofErr w:type="spellStart"/>
      <w:r w:rsidR="007924D7" w:rsidRPr="007924D7">
        <w:t>had</w:t>
      </w:r>
      <w:proofErr w:type="spellEnd"/>
      <w:r w:rsidR="007924D7" w:rsidRPr="007924D7">
        <w:t xml:space="preserve"> </w:t>
      </w:r>
      <w:proofErr w:type="spellStart"/>
      <w:r w:rsidR="007924D7" w:rsidRPr="007924D7">
        <w:t>gone</w:t>
      </w:r>
      <w:proofErr w:type="spellEnd"/>
      <w:r w:rsidR="007924D7" w:rsidRPr="007924D7">
        <w:t xml:space="preserve"> </w:t>
      </w:r>
      <w:proofErr w:type="spellStart"/>
      <w:r w:rsidR="007924D7" w:rsidRPr="007924D7">
        <w:t>out</w:t>
      </w:r>
      <w:proofErr w:type="spellEnd"/>
      <w:r w:rsidR="007924D7" w:rsidRPr="007924D7">
        <w:t xml:space="preserve"> </w:t>
      </w:r>
      <w:proofErr w:type="spellStart"/>
      <w:r w:rsidR="007924D7" w:rsidRPr="007924D7">
        <w:t>when</w:t>
      </w:r>
      <w:proofErr w:type="spellEnd"/>
      <w:r w:rsidR="007924D7" w:rsidRPr="007924D7">
        <w:t xml:space="preserve"> </w:t>
      </w:r>
      <w:proofErr w:type="spellStart"/>
      <w:r w:rsidR="007924D7" w:rsidRPr="007924D7">
        <w:t>the</w:t>
      </w:r>
      <w:proofErr w:type="spellEnd"/>
      <w:r w:rsidR="007924D7" w:rsidRPr="007924D7">
        <w:t xml:space="preserve"> </w:t>
      </w:r>
      <w:proofErr w:type="spellStart"/>
      <w:r w:rsidR="007924D7" w:rsidRPr="007924D7">
        <w:t>girl</w:t>
      </w:r>
      <w:proofErr w:type="spellEnd"/>
      <w:r w:rsidR="007924D7" w:rsidRPr="007924D7">
        <w:t xml:space="preserve"> </w:t>
      </w:r>
      <w:proofErr w:type="spellStart"/>
      <w:r w:rsidR="007924D7" w:rsidRPr="007924D7">
        <w:t>knocked</w:t>
      </w:r>
      <w:proofErr w:type="spellEnd"/>
      <w:r w:rsidR="007924D7" w:rsidRPr="007924D7">
        <w:t xml:space="preserve"> at </w:t>
      </w:r>
      <w:proofErr w:type="spellStart"/>
      <w:r w:rsidR="007924D7" w:rsidRPr="007924D7">
        <w:t>his</w:t>
      </w:r>
      <w:proofErr w:type="spellEnd"/>
      <w:r w:rsidR="007924D7" w:rsidRPr="007924D7">
        <w:t xml:space="preserve"> </w:t>
      </w:r>
      <w:proofErr w:type="spellStart"/>
      <w:r w:rsidR="007924D7" w:rsidRPr="007924D7">
        <w:t>door</w:t>
      </w:r>
      <w:proofErr w:type="spellEnd"/>
      <w:r w:rsidR="007924D7" w:rsidRPr="007924D7">
        <w:t xml:space="preserve">” (Él había salido cuando la chica llamó a su puerta) </w:t>
      </w:r>
    </w:p>
    <w:p w14:paraId="2637F9EF" w14:textId="71F6B6A5" w:rsidR="007924D7" w:rsidRDefault="007924D7" w:rsidP="00EA03A0"/>
    <w:p w14:paraId="646BBFC8" w14:textId="43183E11" w:rsidR="007924D7" w:rsidRPr="007924D7" w:rsidRDefault="00437018" w:rsidP="66264ABA">
      <w:pPr>
        <w:ind w:left="4956"/>
      </w:pPr>
      <w:r>
        <w:t xml:space="preserve">            </w:t>
      </w:r>
    </w:p>
    <w:p w14:paraId="7AC05D2A" w14:textId="01D7ECC8" w:rsidR="007924D7" w:rsidRPr="007924D7" w:rsidRDefault="007924D7" w:rsidP="00437018">
      <w:pPr>
        <w:ind w:left="4956"/>
      </w:pPr>
    </w:p>
    <w:p w14:paraId="63850D29" w14:textId="77777777" w:rsidR="007924D7" w:rsidRPr="007924D7" w:rsidRDefault="007924D7" w:rsidP="00437018">
      <w:pPr>
        <w:ind w:left="4956"/>
      </w:pPr>
      <w:r w:rsidRPr="007924D7">
        <w:t xml:space="preserve">Estructura: </w:t>
      </w:r>
    </w:p>
    <w:p w14:paraId="0DB301A0" w14:textId="77777777" w:rsidR="007924D7" w:rsidRPr="007924D7" w:rsidRDefault="00437018" w:rsidP="00437018">
      <w:pPr>
        <w:ind w:left="4248" w:firstLine="708"/>
      </w:pPr>
      <w:r>
        <w:t>A</w:t>
      </w:r>
      <w:r w:rsidR="007924D7" w:rsidRPr="007924D7">
        <w:t xml:space="preserve">firmativa: Sujeto + </w:t>
      </w:r>
      <w:proofErr w:type="spellStart"/>
      <w:r w:rsidR="007924D7" w:rsidRPr="007924D7">
        <w:t>had</w:t>
      </w:r>
      <w:proofErr w:type="spellEnd"/>
      <w:r w:rsidR="007924D7" w:rsidRPr="007924D7">
        <w:t xml:space="preserve"> + participio de pasado* </w:t>
      </w:r>
    </w:p>
    <w:p w14:paraId="44421467" w14:textId="77777777" w:rsidR="007924D7" w:rsidRPr="007924D7" w:rsidRDefault="007924D7" w:rsidP="00437018">
      <w:pPr>
        <w:ind w:firstLine="708"/>
      </w:pPr>
      <w:r w:rsidRPr="007924D7">
        <w:t xml:space="preserve">Negativa: Sujeto + </w:t>
      </w:r>
      <w:proofErr w:type="spellStart"/>
      <w:r w:rsidRPr="007924D7">
        <w:t>hadn´t</w:t>
      </w:r>
      <w:proofErr w:type="spellEnd"/>
      <w:r w:rsidRPr="007924D7">
        <w:t xml:space="preserve"> + participio de pasado </w:t>
      </w:r>
    </w:p>
    <w:p w14:paraId="2B9B1B09" w14:textId="77777777" w:rsidR="007924D7" w:rsidRPr="007924D7" w:rsidRDefault="007924D7" w:rsidP="00437018">
      <w:pPr>
        <w:ind w:firstLine="708"/>
      </w:pPr>
      <w:r w:rsidRPr="007924D7">
        <w:t xml:space="preserve">Interrogativa: </w:t>
      </w:r>
      <w:proofErr w:type="spellStart"/>
      <w:proofErr w:type="gramStart"/>
      <w:r w:rsidRPr="007924D7">
        <w:t>Had</w:t>
      </w:r>
      <w:proofErr w:type="spellEnd"/>
      <w:r w:rsidRPr="007924D7">
        <w:t xml:space="preserve"> + sujeto + participio de pasado?</w:t>
      </w:r>
      <w:proofErr w:type="gramEnd"/>
      <w:r w:rsidRPr="007924D7">
        <w:t xml:space="preserve"> </w:t>
      </w:r>
    </w:p>
    <w:p w14:paraId="04414AC7" w14:textId="77777777" w:rsidR="00EA03A0" w:rsidRDefault="00EA03A0" w:rsidP="007924D7">
      <w:r>
        <w:rPr>
          <w:noProof/>
          <w:lang w:val="es-ES" w:eastAsia="es-ES"/>
        </w:rPr>
        <w:drawing>
          <wp:inline distT="0" distB="0" distL="0" distR="0" wp14:anchorId="24C266AC" wp14:editId="07777777">
            <wp:extent cx="3935786" cy="1392865"/>
            <wp:effectExtent l="19050" t="0" r="7564" b="0"/>
            <wp:docPr id="9" name="Imagen 4" descr="Image result for past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st perfec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736" cy="139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43BD1" w14:textId="77777777" w:rsidR="007924D7" w:rsidRDefault="007924D7" w:rsidP="007924D7">
      <w:r w:rsidRPr="007924D7">
        <w:t>NOTA: El participio de pasado de los verbos regulares es igual que su pasado simple, es decir, es el verbo acabado en –</w:t>
      </w:r>
      <w:proofErr w:type="spellStart"/>
      <w:r w:rsidRPr="007924D7">
        <w:t>ed</w:t>
      </w:r>
      <w:proofErr w:type="spellEnd"/>
      <w:r w:rsidRPr="007924D7">
        <w:t xml:space="preserve"> </w:t>
      </w:r>
      <w:proofErr w:type="gramStart"/>
      <w:r w:rsidRPr="007924D7">
        <w:t>( de</w:t>
      </w:r>
      <w:proofErr w:type="gramEnd"/>
      <w:r w:rsidRPr="007924D7">
        <w:t xml:space="preserve"> </w:t>
      </w:r>
      <w:proofErr w:type="spellStart"/>
      <w:r w:rsidRPr="007924D7">
        <w:t>wash-washed</w:t>
      </w:r>
      <w:proofErr w:type="spellEnd"/>
      <w:r w:rsidRPr="007924D7">
        <w:t xml:space="preserve">) Si el verbo es irregular el participio de pasado es la tercera columna ( la de la derecha del todo, ejemplo de </w:t>
      </w:r>
      <w:proofErr w:type="spellStart"/>
      <w:r w:rsidRPr="007924D7">
        <w:t>write-written</w:t>
      </w:r>
      <w:proofErr w:type="spellEnd"/>
      <w:r w:rsidRPr="007924D7">
        <w:t>).</w:t>
      </w:r>
    </w:p>
    <w:p w14:paraId="23AE4FB2" w14:textId="77777777" w:rsidR="00144E5C" w:rsidRPr="00DC7700" w:rsidRDefault="00144E5C" w:rsidP="00144E5C">
      <w:pPr>
        <w:rPr>
          <w:b/>
        </w:rPr>
      </w:pPr>
      <w:r w:rsidRPr="00DC7700">
        <w:rPr>
          <w:b/>
        </w:rPr>
        <w:lastRenderedPageBreak/>
        <w:t xml:space="preserve">BLOQUE 11. TEMA 4. TRAVELLING. </w:t>
      </w:r>
    </w:p>
    <w:p w14:paraId="71D35E90" w14:textId="77777777" w:rsidR="00144E5C" w:rsidRPr="00DC7700" w:rsidRDefault="00144E5C" w:rsidP="00144E5C">
      <w:pPr>
        <w:pBdr>
          <w:bottom w:val="single" w:sz="4" w:space="1" w:color="auto"/>
        </w:pBdr>
        <w:rPr>
          <w:b/>
        </w:rPr>
      </w:pPr>
      <w:r w:rsidRPr="00DC7700">
        <w:rPr>
          <w:b/>
        </w:rPr>
        <w:t xml:space="preserve">1) EXPRESIÓN DE LA CONDICIÓN: </w:t>
      </w:r>
    </w:p>
    <w:p w14:paraId="28183B72" w14:textId="77777777" w:rsidR="00144E5C" w:rsidRPr="00DC7700" w:rsidRDefault="00144E5C" w:rsidP="00144E5C">
      <w:pPr>
        <w:rPr>
          <w:b/>
        </w:rPr>
      </w:pPr>
      <w:r w:rsidRPr="00DC7700">
        <w:rPr>
          <w:b/>
        </w:rPr>
        <w:t xml:space="preserve">A. ORACIONES CONDICIONALES DEL TIPO 1 </w:t>
      </w:r>
    </w:p>
    <w:p w14:paraId="24DD822A" w14:textId="77777777" w:rsidR="00144E5C" w:rsidRPr="005F6273" w:rsidRDefault="00144E5C" w:rsidP="00144E5C">
      <w:pPr>
        <w:rPr>
          <w:lang w:val="es-ES"/>
        </w:rPr>
      </w:pPr>
      <w:r w:rsidRPr="00EA03A0">
        <w:t xml:space="preserve">Uso: Indican que algo puede suceder con un grado de probabilidad muy alto. </w:t>
      </w:r>
      <w:r w:rsidRPr="005F6273">
        <w:rPr>
          <w:lang w:val="es-ES"/>
        </w:rPr>
        <w:t>Ejemplo: “</w:t>
      </w:r>
      <w:proofErr w:type="spellStart"/>
      <w:r w:rsidRPr="005F6273">
        <w:rPr>
          <w:lang w:val="es-ES"/>
        </w:rPr>
        <w:t>If</w:t>
      </w:r>
      <w:proofErr w:type="spellEnd"/>
      <w:r w:rsidRPr="005F6273">
        <w:rPr>
          <w:lang w:val="es-ES"/>
        </w:rPr>
        <w:t xml:space="preserve"> </w:t>
      </w:r>
      <w:proofErr w:type="spellStart"/>
      <w:r w:rsidRPr="005F6273">
        <w:rPr>
          <w:lang w:val="es-ES"/>
        </w:rPr>
        <w:t>you</w:t>
      </w:r>
      <w:proofErr w:type="spellEnd"/>
      <w:r w:rsidRPr="005F6273">
        <w:rPr>
          <w:lang w:val="es-ES"/>
        </w:rPr>
        <w:t xml:space="preserve"> </w:t>
      </w:r>
      <w:proofErr w:type="spellStart"/>
      <w:r w:rsidRPr="005F6273">
        <w:rPr>
          <w:lang w:val="es-ES"/>
        </w:rPr>
        <w:t>study</w:t>
      </w:r>
      <w:proofErr w:type="spellEnd"/>
      <w:r w:rsidRPr="005F6273">
        <w:rPr>
          <w:lang w:val="es-ES"/>
        </w:rPr>
        <w:t xml:space="preserve">, </w:t>
      </w:r>
      <w:proofErr w:type="spellStart"/>
      <w:r w:rsidRPr="005F6273">
        <w:rPr>
          <w:lang w:val="es-ES"/>
        </w:rPr>
        <w:t>you</w:t>
      </w:r>
      <w:proofErr w:type="spellEnd"/>
      <w:r w:rsidRPr="005F6273">
        <w:rPr>
          <w:lang w:val="es-ES"/>
        </w:rPr>
        <w:t xml:space="preserve"> </w:t>
      </w:r>
      <w:proofErr w:type="spellStart"/>
      <w:r w:rsidRPr="005F6273">
        <w:rPr>
          <w:lang w:val="es-ES"/>
        </w:rPr>
        <w:t>will</w:t>
      </w:r>
      <w:proofErr w:type="spellEnd"/>
      <w:r w:rsidRPr="005F6273">
        <w:rPr>
          <w:lang w:val="es-ES"/>
        </w:rPr>
        <w:t xml:space="preserve"> </w:t>
      </w:r>
      <w:proofErr w:type="spellStart"/>
      <w:r w:rsidRPr="005F6273">
        <w:rPr>
          <w:lang w:val="es-ES"/>
        </w:rPr>
        <w:t>pass</w:t>
      </w:r>
      <w:proofErr w:type="spellEnd"/>
      <w:r w:rsidRPr="005F6273">
        <w:rPr>
          <w:lang w:val="es-ES"/>
        </w:rPr>
        <w:t xml:space="preserve">” (Si tú estudias, aprobarás) </w:t>
      </w:r>
    </w:p>
    <w:p w14:paraId="41AFBE49" w14:textId="77777777" w:rsidR="00144E5C" w:rsidRPr="00EA03A0" w:rsidRDefault="00144E5C" w:rsidP="00144E5C">
      <w:r w:rsidRPr="00EA03A0">
        <w:t xml:space="preserve">Estructura: </w:t>
      </w:r>
      <w:proofErr w:type="spellStart"/>
      <w:r w:rsidRPr="00EA03A0">
        <w:t>If</w:t>
      </w:r>
      <w:proofErr w:type="spellEnd"/>
      <w:r w:rsidRPr="00EA03A0">
        <w:t xml:space="preserve"> + oración en presente simple →verbo en </w:t>
      </w:r>
      <w:proofErr w:type="gramStart"/>
      <w:r w:rsidRPr="00EA03A0">
        <w:t>imperativo(</w:t>
      </w:r>
      <w:proofErr w:type="gramEnd"/>
      <w:r w:rsidRPr="00EA03A0">
        <w:t>cuando no hay sujeto) o en futuro de “</w:t>
      </w:r>
      <w:proofErr w:type="spellStart"/>
      <w:r w:rsidRPr="00EA03A0">
        <w:t>will</w:t>
      </w:r>
      <w:proofErr w:type="spellEnd"/>
      <w:r w:rsidRPr="00EA03A0">
        <w:t xml:space="preserve">” (cuando hay sujeto) </w:t>
      </w:r>
    </w:p>
    <w:p w14:paraId="01B40F04" w14:textId="77777777" w:rsidR="00144E5C" w:rsidRPr="002B4F35" w:rsidRDefault="00144E5C" w:rsidP="00144E5C">
      <w:pPr>
        <w:rPr>
          <w:lang w:val="en-US"/>
        </w:rPr>
      </w:pPr>
      <w:proofErr w:type="spellStart"/>
      <w:r w:rsidRPr="002B4F35">
        <w:rPr>
          <w:lang w:val="en-US"/>
        </w:rPr>
        <w:t>Ejemplos</w:t>
      </w:r>
      <w:proofErr w:type="spellEnd"/>
      <w:r w:rsidRPr="002B4F35">
        <w:rPr>
          <w:lang w:val="en-US"/>
        </w:rPr>
        <w:t xml:space="preserve">:” If I finish my work early I will go out” </w:t>
      </w:r>
      <w:proofErr w:type="gramStart"/>
      <w:r w:rsidRPr="002B4F35">
        <w:rPr>
          <w:lang w:val="en-US"/>
        </w:rPr>
        <w:t>( Si</w:t>
      </w:r>
      <w:proofErr w:type="gram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acabo</w:t>
      </w:r>
      <w:proofErr w:type="spellEnd"/>
      <w:r w:rsidRPr="002B4F35">
        <w:rPr>
          <w:lang w:val="en-US"/>
        </w:rPr>
        <w:t xml:space="preserve"> mi </w:t>
      </w:r>
      <w:proofErr w:type="spellStart"/>
      <w:r w:rsidRPr="002B4F35">
        <w:rPr>
          <w:lang w:val="en-US"/>
        </w:rPr>
        <w:t>trabajo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temprano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yo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saldré</w:t>
      </w:r>
      <w:proofErr w:type="spellEnd"/>
      <w:r w:rsidRPr="002B4F35">
        <w:rPr>
          <w:lang w:val="en-US"/>
        </w:rPr>
        <w:t xml:space="preserve">) </w:t>
      </w:r>
    </w:p>
    <w:p w14:paraId="427879D1" w14:textId="77777777" w:rsidR="00144E5C" w:rsidRPr="002B4F35" w:rsidRDefault="00144E5C" w:rsidP="00144E5C">
      <w:pPr>
        <w:rPr>
          <w:lang w:val="en-US"/>
        </w:rPr>
      </w:pPr>
      <w:r w:rsidRPr="002B4F35">
        <w:rPr>
          <w:lang w:val="en-US"/>
        </w:rPr>
        <w:t xml:space="preserve">“If the phone </w:t>
      </w:r>
      <w:proofErr w:type="gramStart"/>
      <w:r w:rsidRPr="002B4F35">
        <w:rPr>
          <w:lang w:val="en-US"/>
        </w:rPr>
        <w:t>rings ,</w:t>
      </w:r>
      <w:proofErr w:type="gramEnd"/>
      <w:r w:rsidRPr="002B4F35">
        <w:rPr>
          <w:lang w:val="en-US"/>
        </w:rPr>
        <w:t xml:space="preserve"> answer it “·( Si el </w:t>
      </w:r>
      <w:proofErr w:type="spellStart"/>
      <w:r w:rsidRPr="002B4F35">
        <w:rPr>
          <w:lang w:val="en-US"/>
        </w:rPr>
        <w:t>teléfono</w:t>
      </w:r>
      <w:proofErr w:type="spellEnd"/>
      <w:r w:rsidRPr="002B4F35">
        <w:rPr>
          <w:lang w:val="en-US"/>
        </w:rPr>
        <w:t xml:space="preserve"> </w:t>
      </w:r>
      <w:proofErr w:type="spellStart"/>
      <w:r w:rsidRPr="002B4F35">
        <w:rPr>
          <w:lang w:val="en-US"/>
        </w:rPr>
        <w:t>suena</w:t>
      </w:r>
      <w:proofErr w:type="spellEnd"/>
      <w:r w:rsidRPr="002B4F35">
        <w:rPr>
          <w:lang w:val="en-US"/>
        </w:rPr>
        <w:t xml:space="preserve">, </w:t>
      </w:r>
      <w:proofErr w:type="spellStart"/>
      <w:r w:rsidRPr="002B4F35">
        <w:rPr>
          <w:lang w:val="en-US"/>
        </w:rPr>
        <w:t>cógelo</w:t>
      </w:r>
      <w:proofErr w:type="spellEnd"/>
      <w:r w:rsidRPr="002B4F35">
        <w:rPr>
          <w:lang w:val="en-US"/>
        </w:rPr>
        <w:t xml:space="preserve">) </w:t>
      </w:r>
    </w:p>
    <w:p w14:paraId="2D8A58E4" w14:textId="77777777" w:rsidR="00144E5C" w:rsidRDefault="00144E5C" w:rsidP="00144E5C">
      <w:pPr>
        <w:rPr>
          <w:rFonts w:eastAsia="MS Gothic" w:cstheme="minorHAnsi"/>
          <w:b/>
          <w:lang w:val="en-US"/>
        </w:rPr>
      </w:pPr>
    </w:p>
    <w:p w14:paraId="0A3035E4" w14:textId="77777777" w:rsidR="00144E5C" w:rsidRPr="00144E5C" w:rsidRDefault="00144E5C" w:rsidP="002A2ADC">
      <w:pPr>
        <w:tabs>
          <w:tab w:val="left" w:pos="426"/>
        </w:tabs>
        <w:spacing w:after="0" w:line="240" w:lineRule="auto"/>
        <w:rPr>
          <w:b/>
          <w:lang w:val="en-US"/>
        </w:rPr>
      </w:pPr>
    </w:p>
    <w:p w14:paraId="64BC00B8" w14:textId="77777777" w:rsidR="00EA03A0" w:rsidRPr="00DC7700" w:rsidRDefault="00EA03A0" w:rsidP="00EA03A0">
      <w:pPr>
        <w:rPr>
          <w:b/>
        </w:rPr>
      </w:pPr>
      <w:r w:rsidRPr="00DC7700">
        <w:rPr>
          <w:b/>
        </w:rPr>
        <w:t xml:space="preserve">BLOQUE 12. TEMA 5. MADE IN. </w:t>
      </w:r>
    </w:p>
    <w:p w14:paraId="3075BA79" w14:textId="77777777" w:rsidR="00EA03A0" w:rsidRPr="00DC7700" w:rsidRDefault="00781B78" w:rsidP="00DC7700">
      <w:pPr>
        <w:pBdr>
          <w:bottom w:val="single" w:sz="4" w:space="1" w:color="auto"/>
        </w:pBdr>
        <w:rPr>
          <w:b/>
        </w:rPr>
      </w:pPr>
      <w:r>
        <w:rPr>
          <w:b/>
        </w:rPr>
        <w:t>1</w:t>
      </w:r>
      <w:r w:rsidR="00EA03A0" w:rsidRPr="00DC7700">
        <w:rPr>
          <w:b/>
        </w:rPr>
        <w:t xml:space="preserve">) </w:t>
      </w:r>
      <w:r>
        <w:rPr>
          <w:b/>
        </w:rPr>
        <w:t>PRONOMBRES PERSONALES DE OBJETO</w:t>
      </w:r>
      <w:r w:rsidR="00EA03A0" w:rsidRPr="00DC7700">
        <w:rPr>
          <w:b/>
        </w:rPr>
        <w:t xml:space="preserve"> </w:t>
      </w:r>
    </w:p>
    <w:p w14:paraId="5243A51E" w14:textId="77777777" w:rsidR="00EA7054" w:rsidRDefault="00781B78" w:rsidP="00EA03A0">
      <w:r>
        <w:t>Los pronombres sustituyen a los nombres. Los pronombres objeto no realizan la función de sujeto, sino que realizan la función de complemento directo o indirecto. Si el pronombre está delante del verbo es un pronombre de sujeto, pero si el pronombre está detrás del verbo hay que utilizar un pronombre de objeto.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81B78" w14:paraId="22D6E0B4" w14:textId="77777777" w:rsidTr="00781B78">
        <w:tc>
          <w:tcPr>
            <w:tcW w:w="2410" w:type="dxa"/>
          </w:tcPr>
          <w:p w14:paraId="6E6D68B7" w14:textId="77777777" w:rsidR="00781B78" w:rsidRPr="00781B78" w:rsidRDefault="00781B78" w:rsidP="00781B78">
            <w:pPr>
              <w:jc w:val="center"/>
              <w:rPr>
                <w:b/>
              </w:rPr>
            </w:pPr>
            <w:r w:rsidRPr="00781B78">
              <w:rPr>
                <w:b/>
              </w:rPr>
              <w:t>Pronombre de SUJETO</w:t>
            </w:r>
          </w:p>
        </w:tc>
        <w:tc>
          <w:tcPr>
            <w:tcW w:w="2410" w:type="dxa"/>
          </w:tcPr>
          <w:p w14:paraId="0D7AE96C" w14:textId="77777777" w:rsidR="00781B78" w:rsidRPr="00781B78" w:rsidRDefault="00781B78" w:rsidP="00781B78">
            <w:pPr>
              <w:jc w:val="center"/>
              <w:rPr>
                <w:b/>
              </w:rPr>
            </w:pPr>
            <w:r w:rsidRPr="00781B78">
              <w:rPr>
                <w:b/>
              </w:rPr>
              <w:t>Pronombre de OBJETO</w:t>
            </w:r>
          </w:p>
        </w:tc>
      </w:tr>
      <w:tr w:rsidR="00781B78" w14:paraId="2D54079C" w14:textId="77777777" w:rsidTr="00781B78">
        <w:tc>
          <w:tcPr>
            <w:tcW w:w="2410" w:type="dxa"/>
          </w:tcPr>
          <w:p w14:paraId="36AB107B" w14:textId="77777777" w:rsidR="00781B78" w:rsidRDefault="00781B78" w:rsidP="00781B78">
            <w:pPr>
              <w:jc w:val="center"/>
            </w:pPr>
            <w:r>
              <w:t>I</w:t>
            </w:r>
          </w:p>
        </w:tc>
        <w:tc>
          <w:tcPr>
            <w:tcW w:w="2410" w:type="dxa"/>
          </w:tcPr>
          <w:p w14:paraId="1C6A3595" w14:textId="77777777" w:rsidR="00781B78" w:rsidRDefault="00781B78" w:rsidP="00781B78">
            <w:pPr>
              <w:jc w:val="center"/>
            </w:pPr>
            <w:r>
              <w:t>Me</w:t>
            </w:r>
          </w:p>
        </w:tc>
      </w:tr>
      <w:tr w:rsidR="00781B78" w14:paraId="2442050F" w14:textId="77777777" w:rsidTr="00781B78">
        <w:tc>
          <w:tcPr>
            <w:tcW w:w="2410" w:type="dxa"/>
          </w:tcPr>
          <w:p w14:paraId="20FB93B2" w14:textId="77777777" w:rsidR="00781B78" w:rsidRDefault="00781B78" w:rsidP="00781B78">
            <w:pPr>
              <w:jc w:val="center"/>
            </w:pPr>
            <w:proofErr w:type="spellStart"/>
            <w:r>
              <w:t>You</w:t>
            </w:r>
            <w:proofErr w:type="spellEnd"/>
          </w:p>
        </w:tc>
        <w:tc>
          <w:tcPr>
            <w:tcW w:w="2410" w:type="dxa"/>
          </w:tcPr>
          <w:p w14:paraId="09CA15EF" w14:textId="77777777" w:rsidR="00781B78" w:rsidRDefault="00781B78" w:rsidP="00781B78">
            <w:pPr>
              <w:jc w:val="center"/>
            </w:pPr>
            <w:proofErr w:type="spellStart"/>
            <w:r>
              <w:t>You</w:t>
            </w:r>
            <w:proofErr w:type="spellEnd"/>
          </w:p>
        </w:tc>
      </w:tr>
      <w:tr w:rsidR="00781B78" w14:paraId="279BE622" w14:textId="77777777" w:rsidTr="00781B78">
        <w:tc>
          <w:tcPr>
            <w:tcW w:w="2410" w:type="dxa"/>
          </w:tcPr>
          <w:p w14:paraId="363BD618" w14:textId="77777777" w:rsidR="00781B78" w:rsidRDefault="00781B78" w:rsidP="00781B78">
            <w:pPr>
              <w:jc w:val="center"/>
            </w:pPr>
            <w:r>
              <w:t>He</w:t>
            </w:r>
          </w:p>
        </w:tc>
        <w:tc>
          <w:tcPr>
            <w:tcW w:w="2410" w:type="dxa"/>
          </w:tcPr>
          <w:p w14:paraId="1E2F27A4" w14:textId="77777777" w:rsidR="00781B78" w:rsidRDefault="00781B78" w:rsidP="00781B78">
            <w:pPr>
              <w:jc w:val="center"/>
            </w:pPr>
            <w:proofErr w:type="spellStart"/>
            <w:r>
              <w:t>Him</w:t>
            </w:r>
            <w:proofErr w:type="spellEnd"/>
          </w:p>
        </w:tc>
      </w:tr>
      <w:tr w:rsidR="00781B78" w14:paraId="13D1754C" w14:textId="77777777" w:rsidTr="00781B78">
        <w:tc>
          <w:tcPr>
            <w:tcW w:w="2410" w:type="dxa"/>
          </w:tcPr>
          <w:p w14:paraId="7E8E3987" w14:textId="77777777" w:rsidR="00781B78" w:rsidRDefault="00781B78" w:rsidP="00781B78">
            <w:pPr>
              <w:jc w:val="center"/>
            </w:pPr>
            <w:proofErr w:type="spellStart"/>
            <w:r>
              <w:t>She</w:t>
            </w:r>
            <w:proofErr w:type="spellEnd"/>
          </w:p>
        </w:tc>
        <w:tc>
          <w:tcPr>
            <w:tcW w:w="2410" w:type="dxa"/>
          </w:tcPr>
          <w:p w14:paraId="32073FA3" w14:textId="77777777" w:rsidR="00781B78" w:rsidRDefault="00781B78" w:rsidP="00781B78">
            <w:pPr>
              <w:jc w:val="center"/>
            </w:pPr>
            <w:proofErr w:type="spellStart"/>
            <w:r>
              <w:t>Her</w:t>
            </w:r>
            <w:proofErr w:type="spellEnd"/>
          </w:p>
        </w:tc>
      </w:tr>
      <w:tr w:rsidR="00781B78" w14:paraId="1B8397DC" w14:textId="77777777" w:rsidTr="00781B78">
        <w:tc>
          <w:tcPr>
            <w:tcW w:w="2410" w:type="dxa"/>
          </w:tcPr>
          <w:p w14:paraId="58893CBE" w14:textId="77777777" w:rsidR="00781B78" w:rsidRDefault="00781B78" w:rsidP="00781B78">
            <w:pPr>
              <w:jc w:val="center"/>
            </w:pPr>
            <w:proofErr w:type="spellStart"/>
            <w:r>
              <w:t>It</w:t>
            </w:r>
            <w:proofErr w:type="spellEnd"/>
          </w:p>
        </w:tc>
        <w:tc>
          <w:tcPr>
            <w:tcW w:w="2410" w:type="dxa"/>
          </w:tcPr>
          <w:p w14:paraId="1B202158" w14:textId="77777777" w:rsidR="00781B78" w:rsidRDefault="00781B78" w:rsidP="00781B78">
            <w:pPr>
              <w:jc w:val="center"/>
            </w:pPr>
            <w:proofErr w:type="spellStart"/>
            <w:r>
              <w:t>It</w:t>
            </w:r>
            <w:proofErr w:type="spellEnd"/>
          </w:p>
        </w:tc>
      </w:tr>
      <w:tr w:rsidR="00781B78" w14:paraId="012AEAD1" w14:textId="77777777" w:rsidTr="00781B78">
        <w:tc>
          <w:tcPr>
            <w:tcW w:w="2410" w:type="dxa"/>
          </w:tcPr>
          <w:p w14:paraId="63F3F5EB" w14:textId="77777777" w:rsidR="00781B78" w:rsidRDefault="00781B78" w:rsidP="00781B78">
            <w:pPr>
              <w:jc w:val="center"/>
            </w:pPr>
            <w:proofErr w:type="spellStart"/>
            <w:r>
              <w:t>We</w:t>
            </w:r>
            <w:proofErr w:type="spellEnd"/>
          </w:p>
        </w:tc>
        <w:tc>
          <w:tcPr>
            <w:tcW w:w="2410" w:type="dxa"/>
          </w:tcPr>
          <w:p w14:paraId="51BEC445" w14:textId="77777777" w:rsidR="00781B78" w:rsidRDefault="00781B78" w:rsidP="00781B78">
            <w:pPr>
              <w:jc w:val="center"/>
            </w:pPr>
            <w:proofErr w:type="spellStart"/>
            <w:r>
              <w:t>Us</w:t>
            </w:r>
            <w:proofErr w:type="spellEnd"/>
          </w:p>
        </w:tc>
      </w:tr>
      <w:tr w:rsidR="00781B78" w14:paraId="20E3BC18" w14:textId="77777777" w:rsidTr="00781B78">
        <w:tc>
          <w:tcPr>
            <w:tcW w:w="2410" w:type="dxa"/>
          </w:tcPr>
          <w:p w14:paraId="188DFA5E" w14:textId="77777777" w:rsidR="00781B78" w:rsidRDefault="00781B78" w:rsidP="00781B78">
            <w:pPr>
              <w:jc w:val="center"/>
            </w:pPr>
            <w:proofErr w:type="spellStart"/>
            <w:r>
              <w:t>You</w:t>
            </w:r>
            <w:proofErr w:type="spellEnd"/>
          </w:p>
        </w:tc>
        <w:tc>
          <w:tcPr>
            <w:tcW w:w="2410" w:type="dxa"/>
          </w:tcPr>
          <w:p w14:paraId="48E07DEF" w14:textId="77777777" w:rsidR="00781B78" w:rsidRDefault="00781B78" w:rsidP="00781B78">
            <w:pPr>
              <w:jc w:val="center"/>
            </w:pPr>
            <w:proofErr w:type="spellStart"/>
            <w:r>
              <w:t>You</w:t>
            </w:r>
            <w:proofErr w:type="spellEnd"/>
          </w:p>
        </w:tc>
      </w:tr>
      <w:tr w:rsidR="00781B78" w14:paraId="7A392ED5" w14:textId="77777777" w:rsidTr="00781B78">
        <w:tc>
          <w:tcPr>
            <w:tcW w:w="2410" w:type="dxa"/>
          </w:tcPr>
          <w:p w14:paraId="58AB9D69" w14:textId="77777777" w:rsidR="00781B78" w:rsidRDefault="00781B78" w:rsidP="00781B78">
            <w:pPr>
              <w:jc w:val="center"/>
            </w:pPr>
            <w:proofErr w:type="spellStart"/>
            <w:r>
              <w:t>They</w:t>
            </w:r>
            <w:proofErr w:type="spellEnd"/>
          </w:p>
        </w:tc>
        <w:tc>
          <w:tcPr>
            <w:tcW w:w="2410" w:type="dxa"/>
          </w:tcPr>
          <w:p w14:paraId="3B9539AC" w14:textId="77777777" w:rsidR="00781B78" w:rsidRDefault="00781B78" w:rsidP="00781B78">
            <w:pPr>
              <w:jc w:val="center"/>
            </w:pPr>
            <w:r>
              <w:t>Them</w:t>
            </w:r>
          </w:p>
        </w:tc>
      </w:tr>
    </w:tbl>
    <w:p w14:paraId="63A0720B" w14:textId="77777777" w:rsidR="00781B78" w:rsidRDefault="00781B78" w:rsidP="00EA03A0"/>
    <w:p w14:paraId="4744474E" w14:textId="77777777" w:rsidR="00781B78" w:rsidRPr="00781B78" w:rsidRDefault="00781B78" w:rsidP="00EA03A0">
      <w:pPr>
        <w:rPr>
          <w:lang w:val="es-ES"/>
        </w:rPr>
      </w:pPr>
      <w:r w:rsidRPr="00781B78">
        <w:rPr>
          <w:lang w:val="en-US"/>
        </w:rPr>
        <w:t xml:space="preserve">I love you.  </w:t>
      </w:r>
      <w:r>
        <w:rPr>
          <w:lang w:val="en-US"/>
        </w:rPr>
        <w:t xml:space="preserve"> /</w:t>
      </w:r>
      <w:r w:rsidRPr="00781B78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781B78">
        <w:rPr>
          <w:lang w:val="en-US"/>
        </w:rPr>
        <w:t>They love us.</w:t>
      </w:r>
      <w:r w:rsidRPr="00781B78">
        <w:rPr>
          <w:lang w:val="en-US"/>
        </w:rPr>
        <w:tab/>
      </w:r>
      <w:r>
        <w:rPr>
          <w:lang w:val="en-US"/>
        </w:rPr>
        <w:t xml:space="preserve">/     She loves him.       /      </w:t>
      </w:r>
      <w:r w:rsidRPr="00781B78">
        <w:rPr>
          <w:lang w:val="en-US"/>
        </w:rPr>
        <w:t>He loves her.</w:t>
      </w:r>
      <w:r w:rsidRPr="00781B78">
        <w:rPr>
          <w:lang w:val="en-US"/>
        </w:rPr>
        <w:tab/>
      </w:r>
      <w:r>
        <w:rPr>
          <w:lang w:val="en-US"/>
        </w:rPr>
        <w:t xml:space="preserve">         /      </w:t>
      </w:r>
      <w:r w:rsidRPr="00781B78">
        <w:rPr>
          <w:lang w:val="en-US"/>
        </w:rPr>
        <w:t xml:space="preserve">We love them.   </w:t>
      </w:r>
      <w:r w:rsidRPr="00781B78">
        <w:rPr>
          <w:lang w:val="es-ES"/>
        </w:rPr>
        <w:t xml:space="preserve">/   I </w:t>
      </w:r>
      <w:proofErr w:type="spellStart"/>
      <w:r w:rsidRPr="00781B78">
        <w:rPr>
          <w:lang w:val="es-ES"/>
        </w:rPr>
        <w:t>love</w:t>
      </w:r>
      <w:proofErr w:type="spellEnd"/>
      <w:r w:rsidRPr="00781B78">
        <w:rPr>
          <w:lang w:val="es-ES"/>
        </w:rPr>
        <w:t xml:space="preserve"> </w:t>
      </w:r>
      <w:proofErr w:type="spellStart"/>
      <w:r w:rsidRPr="00781B78">
        <w:rPr>
          <w:lang w:val="es-ES"/>
        </w:rPr>
        <w:t>it</w:t>
      </w:r>
      <w:proofErr w:type="spellEnd"/>
      <w:r w:rsidRPr="00781B78">
        <w:rPr>
          <w:lang w:val="es-ES"/>
        </w:rPr>
        <w:t>.</w:t>
      </w:r>
    </w:p>
    <w:p w14:paraId="4A5B4B68" w14:textId="77777777" w:rsidR="00781B78" w:rsidRPr="00781B78" w:rsidRDefault="00781B78" w:rsidP="00781B78">
      <w:pPr>
        <w:pBdr>
          <w:bottom w:val="single" w:sz="4" w:space="1" w:color="auto"/>
        </w:pBdr>
        <w:rPr>
          <w:b/>
          <w:lang w:val="es-ES"/>
        </w:rPr>
      </w:pPr>
      <w:r w:rsidRPr="00781B78">
        <w:rPr>
          <w:b/>
          <w:lang w:val="es-ES"/>
        </w:rPr>
        <w:t xml:space="preserve">2) </w:t>
      </w:r>
      <w:r w:rsidR="00895F16">
        <w:rPr>
          <w:b/>
          <w:lang w:val="es-ES"/>
        </w:rPr>
        <w:t>VOZ PASIVA</w:t>
      </w:r>
      <w:r w:rsidRPr="00781B78">
        <w:rPr>
          <w:b/>
          <w:lang w:val="es-ES"/>
        </w:rPr>
        <w:t xml:space="preserve"> </w:t>
      </w:r>
    </w:p>
    <w:p w14:paraId="720DC9F2" w14:textId="77777777" w:rsidR="00EA03A0" w:rsidRPr="00EA03A0" w:rsidRDefault="00EA03A0" w:rsidP="00EA03A0">
      <w:r w:rsidRPr="00781B78">
        <w:rPr>
          <w:lang w:val="es-ES"/>
        </w:rPr>
        <w:t xml:space="preserve">Una oración está en voz </w:t>
      </w:r>
      <w:proofErr w:type="spellStart"/>
      <w:r w:rsidRPr="00781B78">
        <w:rPr>
          <w:lang w:val="es-ES"/>
        </w:rPr>
        <w:t>pas</w:t>
      </w:r>
      <w:r w:rsidRPr="00EA03A0">
        <w:t>iva</w:t>
      </w:r>
      <w:proofErr w:type="spellEnd"/>
      <w:r w:rsidRPr="00EA03A0">
        <w:t xml:space="preserve"> cuando el sujeto recibe la acción del verbo, por ejemplo, “La casa es limpiada por la mujer” donde el sujeto “la casa” no realiza la acción de </w:t>
      </w:r>
      <w:proofErr w:type="gramStart"/>
      <w:r w:rsidRPr="00EA03A0">
        <w:t>limpiar</w:t>
      </w:r>
      <w:proofErr w:type="gramEnd"/>
      <w:r w:rsidRPr="00EA03A0">
        <w:t xml:space="preserve"> sino que la recibe. </w:t>
      </w:r>
    </w:p>
    <w:p w14:paraId="1A423E95" w14:textId="77777777" w:rsidR="00EA03A0" w:rsidRDefault="00EA03A0" w:rsidP="00EA03A0">
      <w:r w:rsidRPr="00EA03A0">
        <w:t xml:space="preserve">En la oración anterior “por la mujer” es el complemento agente que es quien realiza la acción de limpiar. </w:t>
      </w:r>
    </w:p>
    <w:p w14:paraId="4DA43E2B" w14:textId="77777777" w:rsidR="00437018" w:rsidRPr="00437018" w:rsidRDefault="00437018" w:rsidP="00EA03A0">
      <w:pPr>
        <w:rPr>
          <w:lang w:val="en-US"/>
        </w:rPr>
      </w:pPr>
      <w:r w:rsidRPr="00437018">
        <w:rPr>
          <w:lang w:val="en-US"/>
        </w:rPr>
        <w:t xml:space="preserve">The woman </w:t>
      </w:r>
      <w:proofErr w:type="gramStart"/>
      <w:r w:rsidRPr="00437018">
        <w:rPr>
          <w:lang w:val="en-US"/>
        </w:rPr>
        <w:t>clean</w:t>
      </w:r>
      <w:proofErr w:type="gramEnd"/>
      <w:r w:rsidRPr="00437018">
        <w:rPr>
          <w:lang w:val="en-US"/>
        </w:rPr>
        <w:t xml:space="preserve"> the house   </w:t>
      </w:r>
      <w:r>
        <w:rPr>
          <w:lang w:val="en-US"/>
        </w:rPr>
        <w:t xml:space="preserve">→    The house is cleaned by the woman. </w:t>
      </w:r>
    </w:p>
    <w:p w14:paraId="5CD6EADB" w14:textId="77777777" w:rsidR="00437018" w:rsidRDefault="00EA03A0" w:rsidP="00EA03A0">
      <w:r w:rsidRPr="00EA03A0">
        <w:t xml:space="preserve">En inglés la pasiva se forma poniendo el complemento directo o indirecto al comienzo de la oración seguido </w:t>
      </w:r>
      <w:proofErr w:type="spellStart"/>
      <w:r w:rsidRPr="00EA03A0">
        <w:t>de el</w:t>
      </w:r>
      <w:proofErr w:type="spellEnd"/>
      <w:r w:rsidRPr="00EA03A0">
        <w:t xml:space="preserve"> verbo “</w:t>
      </w:r>
      <w:proofErr w:type="spellStart"/>
      <w:r w:rsidRPr="00EA03A0">
        <w:t>to</w:t>
      </w:r>
      <w:proofErr w:type="spellEnd"/>
      <w:r w:rsidRPr="00EA03A0">
        <w:t xml:space="preserve"> be” (ser o estar) en el mismo tiempo que el antiguo verbo activo seguido del participio de pasado del verbo principal (el que tiene el significado de la acción). El participio de pasado se forma añadiendo –</w:t>
      </w:r>
      <w:proofErr w:type="spellStart"/>
      <w:r w:rsidRPr="00EA03A0">
        <w:t>ed</w:t>
      </w:r>
      <w:proofErr w:type="spellEnd"/>
      <w:r w:rsidRPr="00EA03A0">
        <w:t xml:space="preserve"> </w:t>
      </w:r>
      <w:r w:rsidRPr="00EA03A0">
        <w:lastRenderedPageBreak/>
        <w:t xml:space="preserve">cuando el verbo es regular o utilizando la columna de la derecha de la lista cuando el verbo es irregular (la 3ª columna). </w:t>
      </w:r>
    </w:p>
    <w:p w14:paraId="6D0AE0B9" w14:textId="77777777" w:rsidR="00EA03A0" w:rsidRPr="00EA03A0" w:rsidRDefault="00EA03A0" w:rsidP="00EA03A0">
      <w:r w:rsidRPr="00EA03A0">
        <w:t xml:space="preserve">Por </w:t>
      </w:r>
      <w:proofErr w:type="gramStart"/>
      <w:r w:rsidRPr="00EA03A0">
        <w:t>último</w:t>
      </w:r>
      <w:proofErr w:type="gramEnd"/>
      <w:r w:rsidRPr="00EA03A0">
        <w:t xml:space="preserve"> se pone el antiguo sujeto activo precedido de la preposición “</w:t>
      </w:r>
      <w:proofErr w:type="spellStart"/>
      <w:r w:rsidRPr="00EA03A0">
        <w:t>by</w:t>
      </w:r>
      <w:proofErr w:type="spellEnd"/>
      <w:r w:rsidRPr="00EA03A0">
        <w:t xml:space="preserve">” para formar el complemento agente. </w:t>
      </w:r>
    </w:p>
    <w:p w14:paraId="4F07A977" w14:textId="77777777" w:rsidR="002B34B1" w:rsidRDefault="002B34B1" w:rsidP="00EA03A0">
      <w:r>
        <w:rPr>
          <w:noProof/>
          <w:lang w:val="es-ES" w:eastAsia="es-ES"/>
        </w:rPr>
        <w:drawing>
          <wp:inline distT="0" distB="0" distL="0" distR="0" wp14:anchorId="4867562D" wp14:editId="07777777">
            <wp:extent cx="6251944" cy="21903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" r="2649" b="9643"/>
                    <a:stretch/>
                  </pic:blipFill>
                  <pic:spPr bwMode="auto">
                    <a:xfrm>
                      <a:off x="0" y="0"/>
                      <a:ext cx="6251944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3C2EC" w14:textId="77777777" w:rsidR="00781B78" w:rsidRPr="00437018" w:rsidRDefault="00437018" w:rsidP="00EA03A0">
      <w:pPr>
        <w:rPr>
          <w:b/>
          <w:lang w:val="en-US"/>
        </w:rPr>
      </w:pPr>
      <w:r w:rsidRPr="00437018">
        <w:rPr>
          <w:b/>
          <w:lang w:val="en-US"/>
        </w:rPr>
        <w:t>VOZ ACTIVA</w:t>
      </w:r>
      <w:r w:rsidRPr="00437018">
        <w:rPr>
          <w:b/>
          <w:lang w:val="en-US"/>
        </w:rPr>
        <w:tab/>
      </w:r>
      <w:r w:rsidRPr="00437018">
        <w:rPr>
          <w:b/>
          <w:lang w:val="en-US"/>
        </w:rPr>
        <w:tab/>
      </w:r>
      <w:r w:rsidRPr="00437018">
        <w:rPr>
          <w:b/>
          <w:lang w:val="en-US"/>
        </w:rPr>
        <w:tab/>
      </w:r>
      <w:r w:rsidRPr="00437018">
        <w:rPr>
          <w:b/>
          <w:lang w:val="en-US"/>
        </w:rPr>
        <w:tab/>
      </w:r>
      <w:proofErr w:type="gramStart"/>
      <w:r w:rsidRPr="00437018">
        <w:rPr>
          <w:b/>
          <w:lang w:val="en-US"/>
        </w:rPr>
        <w:tab/>
        <w:t xml:space="preserve">  </w:t>
      </w:r>
      <w:r w:rsidRPr="00437018">
        <w:rPr>
          <w:b/>
          <w:lang w:val="en-US"/>
        </w:rPr>
        <w:tab/>
      </w:r>
      <w:proofErr w:type="gramEnd"/>
      <w:r w:rsidRPr="00437018">
        <w:rPr>
          <w:b/>
          <w:lang w:val="en-US"/>
        </w:rPr>
        <w:t>VOZ PASIVA</w:t>
      </w:r>
      <w:r w:rsidR="00EA03A0" w:rsidRPr="00437018">
        <w:rPr>
          <w:b/>
          <w:lang w:val="en-US"/>
        </w:rPr>
        <w:t xml:space="preserve"> </w:t>
      </w:r>
    </w:p>
    <w:p w14:paraId="32B6333B" w14:textId="77777777" w:rsidR="00AD23B9" w:rsidRPr="00781B78" w:rsidRDefault="00437018" w:rsidP="00437018">
      <w:pPr>
        <w:spacing w:after="120"/>
        <w:rPr>
          <w:lang w:val="en-US"/>
        </w:rPr>
      </w:pPr>
      <w:r>
        <w:rPr>
          <w:lang w:val="en-US"/>
        </w:rPr>
        <w:t>“The po</w:t>
      </w:r>
      <w:r w:rsidR="00781B78" w:rsidRPr="00781B78">
        <w:rPr>
          <w:lang w:val="en-US"/>
        </w:rPr>
        <w:t xml:space="preserve">liceman arrests the thieves.” </w:t>
      </w:r>
      <w:r w:rsidR="00781B7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781B78">
        <w:rPr>
          <w:lang w:val="en-US"/>
        </w:rPr>
        <w:t xml:space="preserve">→  </w:t>
      </w:r>
      <w:r>
        <w:rPr>
          <w:lang w:val="en-US"/>
        </w:rPr>
        <w:tab/>
      </w:r>
      <w:proofErr w:type="gramEnd"/>
      <w:r w:rsidR="00781B78">
        <w:rPr>
          <w:lang w:val="en-US"/>
        </w:rPr>
        <w:t>“The thieves are arrested by the policeman.”</w:t>
      </w:r>
    </w:p>
    <w:p w14:paraId="4A6717CE" w14:textId="77777777" w:rsidR="00EA03A0" w:rsidRDefault="00781B78" w:rsidP="00437018">
      <w:pPr>
        <w:spacing w:after="120"/>
        <w:rPr>
          <w:lang w:val="en-US"/>
        </w:rPr>
      </w:pPr>
      <w:r w:rsidRPr="00781B78">
        <w:rPr>
          <w:lang w:val="en-US"/>
        </w:rPr>
        <w:t xml:space="preserve">“Peter </w:t>
      </w:r>
      <w:r w:rsidR="00437018">
        <w:rPr>
          <w:lang w:val="en-US"/>
        </w:rPr>
        <w:t>washed</w:t>
      </w:r>
      <w:r w:rsidRPr="00781B78">
        <w:rPr>
          <w:lang w:val="en-US"/>
        </w:rPr>
        <w:t xml:space="preserve"> the car.</w:t>
      </w:r>
      <w:r>
        <w:rPr>
          <w:lang w:val="en-US"/>
        </w:rPr>
        <w:t xml:space="preserve">” </w:t>
      </w:r>
      <w:r w:rsidR="00437018">
        <w:rPr>
          <w:lang w:val="en-US"/>
        </w:rPr>
        <w:tab/>
      </w:r>
      <w:r w:rsidR="00437018">
        <w:rPr>
          <w:lang w:val="en-US"/>
        </w:rPr>
        <w:tab/>
      </w:r>
      <w:r w:rsidR="00437018">
        <w:rPr>
          <w:lang w:val="en-US"/>
        </w:rPr>
        <w:tab/>
      </w:r>
      <w:proofErr w:type="gramStart"/>
      <w:r>
        <w:rPr>
          <w:lang w:val="en-US"/>
        </w:rPr>
        <w:t>→</w:t>
      </w:r>
      <w:r w:rsidRPr="00781B78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437018">
        <w:rPr>
          <w:lang w:val="en-US"/>
        </w:rPr>
        <w:tab/>
      </w:r>
      <w:proofErr w:type="gramEnd"/>
      <w:r w:rsidRPr="00781B78">
        <w:rPr>
          <w:lang w:val="en-US"/>
        </w:rPr>
        <w:t xml:space="preserve">“The car was </w:t>
      </w:r>
      <w:r w:rsidR="00437018">
        <w:rPr>
          <w:lang w:val="en-US"/>
        </w:rPr>
        <w:t>washed</w:t>
      </w:r>
      <w:r w:rsidRPr="00781B78">
        <w:rPr>
          <w:lang w:val="en-US"/>
        </w:rPr>
        <w:t xml:space="preserve"> by Peter</w:t>
      </w:r>
      <w:r>
        <w:rPr>
          <w:lang w:val="en-US"/>
        </w:rPr>
        <w:t>.</w:t>
      </w:r>
      <w:r w:rsidR="00EA03A0" w:rsidRPr="00781B78">
        <w:rPr>
          <w:lang w:val="en-US"/>
        </w:rPr>
        <w:t>“</w:t>
      </w:r>
    </w:p>
    <w:p w14:paraId="0456C6E1" w14:textId="77777777" w:rsidR="00AD23B9" w:rsidRDefault="00AD23B9" w:rsidP="00437018">
      <w:pPr>
        <w:spacing w:after="120"/>
        <w:rPr>
          <w:lang w:val="en-US"/>
        </w:rPr>
      </w:pPr>
      <w:r>
        <w:rPr>
          <w:lang w:val="en-US"/>
        </w:rPr>
        <w:t xml:space="preserve">“Shakespeare wrote </w:t>
      </w:r>
      <w:r w:rsidRPr="00AD23B9">
        <w:rPr>
          <w:i/>
          <w:lang w:val="en-US"/>
        </w:rPr>
        <w:t>Hamlet</w:t>
      </w:r>
      <w:r>
        <w:rPr>
          <w:lang w:val="en-US"/>
        </w:rPr>
        <w:t xml:space="preserve">”. </w:t>
      </w:r>
      <w:r w:rsidR="00437018">
        <w:rPr>
          <w:lang w:val="en-US"/>
        </w:rPr>
        <w:tab/>
      </w:r>
      <w:r w:rsidR="00437018">
        <w:rPr>
          <w:lang w:val="en-US"/>
        </w:rPr>
        <w:tab/>
      </w:r>
      <w:r w:rsidR="00437018">
        <w:rPr>
          <w:lang w:val="en-US"/>
        </w:rPr>
        <w:tab/>
      </w:r>
      <w:r>
        <w:rPr>
          <w:lang w:val="en-US"/>
        </w:rPr>
        <w:t xml:space="preserve">→ </w:t>
      </w:r>
      <w:r w:rsidR="00437018">
        <w:rPr>
          <w:lang w:val="en-US"/>
        </w:rPr>
        <w:tab/>
      </w:r>
      <w:r>
        <w:rPr>
          <w:lang w:val="en-US"/>
        </w:rPr>
        <w:t>“Hamlet was written by Shakespeare.”</w:t>
      </w:r>
    </w:p>
    <w:p w14:paraId="3D408D61" w14:textId="77777777" w:rsidR="00EA03A0" w:rsidRPr="00781B78" w:rsidRDefault="00781B78" w:rsidP="00437018">
      <w:pPr>
        <w:spacing w:after="120"/>
        <w:rPr>
          <w:lang w:val="en-US"/>
        </w:rPr>
      </w:pPr>
      <w:r>
        <w:rPr>
          <w:lang w:val="en-US"/>
        </w:rPr>
        <w:t>“</w:t>
      </w:r>
      <w:r w:rsidR="00AD23B9">
        <w:rPr>
          <w:lang w:val="en-US"/>
        </w:rPr>
        <w:t>Atletico de Madrid will win the match.”</w:t>
      </w:r>
      <w:r w:rsidR="00437018">
        <w:rPr>
          <w:lang w:val="en-US"/>
        </w:rPr>
        <w:tab/>
        <w:t>→</w:t>
      </w:r>
      <w:r w:rsidR="00AD23B9">
        <w:rPr>
          <w:lang w:val="en-US"/>
        </w:rPr>
        <w:t xml:space="preserve">    </w:t>
      </w:r>
      <w:r w:rsidR="00437018">
        <w:rPr>
          <w:lang w:val="en-US"/>
        </w:rPr>
        <w:tab/>
      </w:r>
      <w:r w:rsidR="00AD23B9">
        <w:rPr>
          <w:lang w:val="en-US"/>
        </w:rPr>
        <w:t>“The match will be won by Atletico de Madrid.”</w:t>
      </w:r>
    </w:p>
    <w:p w14:paraId="56A04D06" w14:textId="77777777" w:rsidR="00EA03A0" w:rsidRDefault="00EA03A0" w:rsidP="00EA03A0">
      <w:r w:rsidRPr="00A06D79">
        <w:rPr>
          <w:lang w:val="es-ES"/>
        </w:rPr>
        <w:t xml:space="preserve">Notas sobre el complemento agente: Este NO se pone en la oración pasiva </w:t>
      </w:r>
      <w:proofErr w:type="spellStart"/>
      <w:r w:rsidRPr="00A06D79">
        <w:rPr>
          <w:lang w:val="es-ES"/>
        </w:rPr>
        <w:t>cuand</w:t>
      </w:r>
      <w:proofErr w:type="spellEnd"/>
      <w:r w:rsidRPr="00EA03A0">
        <w:t>o el sujeto de la oración activa es un pronombre personal (</w:t>
      </w:r>
      <w:proofErr w:type="gramStart"/>
      <w:r w:rsidRPr="00EA03A0">
        <w:t>I ,</w:t>
      </w:r>
      <w:proofErr w:type="gramEnd"/>
      <w:r w:rsidRPr="00EA03A0">
        <w:t xml:space="preserve"> </w:t>
      </w:r>
      <w:proofErr w:type="spellStart"/>
      <w:r w:rsidRPr="00EA03A0">
        <w:t>you</w:t>
      </w:r>
      <w:proofErr w:type="spellEnd"/>
      <w:r w:rsidRPr="00EA03A0">
        <w:t xml:space="preserve">, he….), un pronombre indefinido ( </w:t>
      </w:r>
      <w:proofErr w:type="spellStart"/>
      <w:r w:rsidRPr="00EA03A0">
        <w:t>someone</w:t>
      </w:r>
      <w:proofErr w:type="spellEnd"/>
      <w:r w:rsidRPr="00EA03A0">
        <w:t xml:space="preserve">, </w:t>
      </w:r>
      <w:proofErr w:type="spellStart"/>
      <w:r w:rsidRPr="00EA03A0">
        <w:t>anybody</w:t>
      </w:r>
      <w:proofErr w:type="spellEnd"/>
      <w:r w:rsidRPr="00EA03A0">
        <w:t xml:space="preserve">, </w:t>
      </w:r>
      <w:proofErr w:type="spellStart"/>
      <w:r w:rsidRPr="00EA03A0">
        <w:t>somebody</w:t>
      </w:r>
      <w:proofErr w:type="spellEnd"/>
      <w:r w:rsidRPr="00EA03A0">
        <w:t>…) o la palabra “</w:t>
      </w:r>
      <w:proofErr w:type="spellStart"/>
      <w:r w:rsidRPr="00EA03A0">
        <w:t>people</w:t>
      </w:r>
      <w:proofErr w:type="spellEnd"/>
      <w:r w:rsidRPr="00EA03A0">
        <w:t xml:space="preserve">” </w:t>
      </w:r>
    </w:p>
    <w:p w14:paraId="273CF7B6" w14:textId="77777777" w:rsidR="00AD23B9" w:rsidRDefault="00AD23B9" w:rsidP="00EA03A0">
      <w:pPr>
        <w:rPr>
          <w:lang w:val="en-US"/>
        </w:rPr>
      </w:pPr>
      <w:r w:rsidRPr="00AD23B9">
        <w:rPr>
          <w:lang w:val="en-US"/>
        </w:rPr>
        <w:t xml:space="preserve">“They make these fridges in China.” </w:t>
      </w:r>
      <w:r>
        <w:rPr>
          <w:lang w:val="en-US"/>
        </w:rPr>
        <w:t xml:space="preserve"> →</w:t>
      </w:r>
      <w:proofErr w:type="gramStart"/>
      <w:r>
        <w:rPr>
          <w:lang w:val="en-US"/>
        </w:rPr>
        <w:t xml:space="preserve">   “</w:t>
      </w:r>
      <w:proofErr w:type="gramEnd"/>
      <w:r>
        <w:rPr>
          <w:lang w:val="en-US"/>
        </w:rPr>
        <w:t>These fridges are made in China</w:t>
      </w:r>
      <w:r w:rsidR="00437018">
        <w:rPr>
          <w:lang w:val="en-US"/>
        </w:rPr>
        <w:t xml:space="preserve"> (by them)</w:t>
      </w:r>
      <w:r>
        <w:rPr>
          <w:lang w:val="en-US"/>
        </w:rPr>
        <w:t>.”</w:t>
      </w:r>
    </w:p>
    <w:p w14:paraId="4FCEFB2E" w14:textId="77777777" w:rsidR="00AD23B9" w:rsidRPr="00AD23B9" w:rsidRDefault="00AD23B9" w:rsidP="00B56FF8">
      <w:pPr>
        <w:spacing w:after="0"/>
        <w:rPr>
          <w:b/>
          <w:lang w:val="en-US"/>
        </w:rPr>
      </w:pPr>
    </w:p>
    <w:p w14:paraId="1208C725" w14:textId="77777777" w:rsidR="00B70436" w:rsidRPr="00B70436" w:rsidRDefault="00B70436" w:rsidP="000E253E">
      <w:pPr>
        <w:autoSpaceDE w:val="0"/>
        <w:autoSpaceDN w:val="0"/>
        <w:adjustRightInd w:val="0"/>
        <w:spacing w:after="0" w:line="240" w:lineRule="auto"/>
        <w:rPr>
          <w:rFonts w:ascii="Calibri" w:eastAsia="MS Gothic" w:hAnsi="Calibri" w:cs="Calibri"/>
          <w:lang w:val="en-GB"/>
        </w:rPr>
      </w:pPr>
      <w:bookmarkStart w:id="0" w:name="_GoBack"/>
      <w:bookmarkEnd w:id="0"/>
    </w:p>
    <w:sectPr w:rsidR="00B70436" w:rsidRPr="00B70436" w:rsidSect="00E876B0">
      <w:headerReference w:type="default" r:id="rId16"/>
      <w:type w:val="continuous"/>
      <w:pgSz w:w="11906" w:h="168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B069" w14:textId="77777777" w:rsidR="00B36E0F" w:rsidRDefault="00B36E0F" w:rsidP="00635D2B">
      <w:pPr>
        <w:spacing w:after="0" w:line="240" w:lineRule="auto"/>
      </w:pPr>
      <w:r>
        <w:separator/>
      </w:r>
    </w:p>
  </w:endnote>
  <w:endnote w:type="continuationSeparator" w:id="0">
    <w:p w14:paraId="519717E1" w14:textId="77777777" w:rsidR="00B36E0F" w:rsidRDefault="00B36E0F" w:rsidP="0063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yriad-Bold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">
    <w:altName w:val="B Times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965904"/>
      <w:docPartObj>
        <w:docPartGallery w:val="Page Numbers (Bottom of Page)"/>
        <w:docPartUnique/>
      </w:docPartObj>
    </w:sdtPr>
    <w:sdtEndPr/>
    <w:sdtContent>
      <w:p w14:paraId="0E74077D" w14:textId="77777777" w:rsidR="005F6273" w:rsidRDefault="005F62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28D">
          <w:rPr>
            <w:noProof/>
            <w:lang w:val="es-ES"/>
          </w:rPr>
          <w:t>24</w:t>
        </w:r>
        <w:r>
          <w:fldChar w:fldCharType="end"/>
        </w:r>
      </w:p>
    </w:sdtContent>
  </w:sdt>
  <w:p w14:paraId="4F8C79B7" w14:textId="77777777" w:rsidR="005F6273" w:rsidRDefault="005F6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7FC8" w14:textId="77777777" w:rsidR="00B36E0F" w:rsidRDefault="00B36E0F" w:rsidP="00635D2B">
      <w:pPr>
        <w:spacing w:after="0" w:line="240" w:lineRule="auto"/>
      </w:pPr>
      <w:r>
        <w:separator/>
      </w:r>
    </w:p>
  </w:footnote>
  <w:footnote w:type="continuationSeparator" w:id="0">
    <w:p w14:paraId="37158CFD" w14:textId="77777777" w:rsidR="00B36E0F" w:rsidRDefault="00B36E0F" w:rsidP="0063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AA09" w14:textId="77777777" w:rsidR="005F6273" w:rsidRPr="002B666A" w:rsidRDefault="005F6273" w:rsidP="002B666A">
    <w:pPr>
      <w:rPr>
        <w:b/>
      </w:rPr>
    </w:pPr>
    <w:r>
      <w:rPr>
        <w:b/>
      </w:rPr>
      <w:t>ESPAD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MÓDULO 4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INGLÉS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B0DF" w14:textId="77777777" w:rsidR="005F6273" w:rsidRDefault="005F6273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17F"/>
    <w:multiLevelType w:val="hybridMultilevel"/>
    <w:tmpl w:val="BE9293F2"/>
    <w:lvl w:ilvl="0" w:tplc="BCC44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97BA9"/>
    <w:multiLevelType w:val="hybridMultilevel"/>
    <w:tmpl w:val="8B9A198A"/>
    <w:lvl w:ilvl="0" w:tplc="317E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220A"/>
    <w:multiLevelType w:val="hybridMultilevel"/>
    <w:tmpl w:val="899A6686"/>
    <w:lvl w:ilvl="0" w:tplc="09C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C000A"/>
    <w:multiLevelType w:val="hybridMultilevel"/>
    <w:tmpl w:val="A7D4E272"/>
    <w:lvl w:ilvl="0" w:tplc="19B4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43D33"/>
    <w:multiLevelType w:val="hybridMultilevel"/>
    <w:tmpl w:val="51B26FA6"/>
    <w:lvl w:ilvl="0" w:tplc="4D366D6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44E0467"/>
    <w:multiLevelType w:val="hybridMultilevel"/>
    <w:tmpl w:val="458EB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921"/>
    <w:multiLevelType w:val="hybridMultilevel"/>
    <w:tmpl w:val="EA2AF0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4CD2"/>
    <w:multiLevelType w:val="hybridMultilevel"/>
    <w:tmpl w:val="A15AA328"/>
    <w:lvl w:ilvl="0" w:tplc="C1D6B1B2">
      <w:start w:val="1"/>
      <w:numFmt w:val="decimal"/>
      <w:lvlText w:val="%1"/>
      <w:lvlJc w:val="left"/>
      <w:pPr>
        <w:ind w:hanging="341"/>
      </w:pPr>
      <w:rPr>
        <w:rFonts w:ascii="Arial" w:eastAsia="Arial" w:hAnsi="Arial" w:hint="default"/>
        <w:color w:val="231F20"/>
        <w:sz w:val="22"/>
        <w:szCs w:val="22"/>
      </w:rPr>
    </w:lvl>
    <w:lvl w:ilvl="1" w:tplc="696E1654">
      <w:start w:val="1"/>
      <w:numFmt w:val="bullet"/>
      <w:lvlText w:val="•"/>
      <w:lvlJc w:val="left"/>
      <w:rPr>
        <w:rFonts w:hint="default"/>
      </w:rPr>
    </w:lvl>
    <w:lvl w:ilvl="2" w:tplc="0D3896EA">
      <w:start w:val="1"/>
      <w:numFmt w:val="bullet"/>
      <w:lvlText w:val="•"/>
      <w:lvlJc w:val="left"/>
      <w:rPr>
        <w:rFonts w:hint="default"/>
      </w:rPr>
    </w:lvl>
    <w:lvl w:ilvl="3" w:tplc="10AC0D38">
      <w:start w:val="1"/>
      <w:numFmt w:val="bullet"/>
      <w:lvlText w:val="•"/>
      <w:lvlJc w:val="left"/>
      <w:rPr>
        <w:rFonts w:hint="default"/>
      </w:rPr>
    </w:lvl>
    <w:lvl w:ilvl="4" w:tplc="59C08588">
      <w:start w:val="1"/>
      <w:numFmt w:val="bullet"/>
      <w:lvlText w:val="•"/>
      <w:lvlJc w:val="left"/>
      <w:rPr>
        <w:rFonts w:hint="default"/>
      </w:rPr>
    </w:lvl>
    <w:lvl w:ilvl="5" w:tplc="3906FAB6">
      <w:start w:val="1"/>
      <w:numFmt w:val="bullet"/>
      <w:lvlText w:val="•"/>
      <w:lvlJc w:val="left"/>
      <w:rPr>
        <w:rFonts w:hint="default"/>
      </w:rPr>
    </w:lvl>
    <w:lvl w:ilvl="6" w:tplc="DA12852A">
      <w:start w:val="1"/>
      <w:numFmt w:val="bullet"/>
      <w:lvlText w:val="•"/>
      <w:lvlJc w:val="left"/>
      <w:rPr>
        <w:rFonts w:hint="default"/>
      </w:rPr>
    </w:lvl>
    <w:lvl w:ilvl="7" w:tplc="2C788524">
      <w:start w:val="1"/>
      <w:numFmt w:val="bullet"/>
      <w:lvlText w:val="•"/>
      <w:lvlJc w:val="left"/>
      <w:rPr>
        <w:rFonts w:hint="default"/>
      </w:rPr>
    </w:lvl>
    <w:lvl w:ilvl="8" w:tplc="3A1A4DB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F50517"/>
    <w:multiLevelType w:val="hybridMultilevel"/>
    <w:tmpl w:val="0186B1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77D04"/>
    <w:multiLevelType w:val="hybridMultilevel"/>
    <w:tmpl w:val="D4ECF472"/>
    <w:lvl w:ilvl="0" w:tplc="61289D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F224E8C"/>
    <w:multiLevelType w:val="hybridMultilevel"/>
    <w:tmpl w:val="10E6AB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F7885"/>
    <w:multiLevelType w:val="hybridMultilevel"/>
    <w:tmpl w:val="421CAC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26F6"/>
    <w:multiLevelType w:val="hybridMultilevel"/>
    <w:tmpl w:val="DC3EEC7E"/>
    <w:lvl w:ilvl="0" w:tplc="306AC74A">
      <w:start w:val="9"/>
      <w:numFmt w:val="bullet"/>
      <w:lvlText w:val="-"/>
      <w:lvlJc w:val="left"/>
      <w:pPr>
        <w:ind w:left="1080" w:hanging="360"/>
      </w:pPr>
      <w:rPr>
        <w:rFonts w:ascii="Arial" w:eastAsia="WenQuanYi Micro He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447D6"/>
    <w:multiLevelType w:val="hybridMultilevel"/>
    <w:tmpl w:val="B066AAE4"/>
    <w:lvl w:ilvl="0" w:tplc="22DCBC3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8F1C88D8">
      <w:start w:val="1"/>
      <w:numFmt w:val="decimal"/>
      <w:lvlText w:val="%2."/>
      <w:lvlJc w:val="left"/>
      <w:pPr>
        <w:ind w:hanging="363"/>
        <w:jc w:val="right"/>
      </w:pPr>
      <w:rPr>
        <w:rFonts w:asciiTheme="minorHAnsi" w:eastAsia="Arial" w:hAnsiTheme="minorHAnsi" w:hint="default"/>
        <w:spacing w:val="-2"/>
        <w:sz w:val="20"/>
        <w:szCs w:val="20"/>
      </w:rPr>
    </w:lvl>
    <w:lvl w:ilvl="2" w:tplc="B6B6F09C">
      <w:start w:val="1"/>
      <w:numFmt w:val="bullet"/>
      <w:lvlText w:val="•"/>
      <w:lvlJc w:val="left"/>
      <w:rPr>
        <w:rFonts w:hint="default"/>
      </w:rPr>
    </w:lvl>
    <w:lvl w:ilvl="3" w:tplc="445E551E">
      <w:start w:val="1"/>
      <w:numFmt w:val="bullet"/>
      <w:lvlText w:val="•"/>
      <w:lvlJc w:val="left"/>
      <w:rPr>
        <w:rFonts w:hint="default"/>
      </w:rPr>
    </w:lvl>
    <w:lvl w:ilvl="4" w:tplc="EAA2DCAE">
      <w:start w:val="1"/>
      <w:numFmt w:val="bullet"/>
      <w:lvlText w:val="•"/>
      <w:lvlJc w:val="left"/>
      <w:rPr>
        <w:rFonts w:hint="default"/>
      </w:rPr>
    </w:lvl>
    <w:lvl w:ilvl="5" w:tplc="A268FD94">
      <w:start w:val="1"/>
      <w:numFmt w:val="bullet"/>
      <w:lvlText w:val="•"/>
      <w:lvlJc w:val="left"/>
      <w:rPr>
        <w:rFonts w:hint="default"/>
      </w:rPr>
    </w:lvl>
    <w:lvl w:ilvl="6" w:tplc="A09E5E20">
      <w:start w:val="1"/>
      <w:numFmt w:val="bullet"/>
      <w:lvlText w:val="•"/>
      <w:lvlJc w:val="left"/>
      <w:rPr>
        <w:rFonts w:hint="default"/>
      </w:rPr>
    </w:lvl>
    <w:lvl w:ilvl="7" w:tplc="89DEA808">
      <w:start w:val="1"/>
      <w:numFmt w:val="bullet"/>
      <w:lvlText w:val="•"/>
      <w:lvlJc w:val="left"/>
      <w:rPr>
        <w:rFonts w:hint="default"/>
      </w:rPr>
    </w:lvl>
    <w:lvl w:ilvl="8" w:tplc="DF6025A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70B3A51"/>
    <w:multiLevelType w:val="hybridMultilevel"/>
    <w:tmpl w:val="EA2AF0C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B67D0"/>
    <w:multiLevelType w:val="hybridMultilevel"/>
    <w:tmpl w:val="E8BE7B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128A"/>
    <w:multiLevelType w:val="hybridMultilevel"/>
    <w:tmpl w:val="2312B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FDE"/>
    <w:multiLevelType w:val="hybridMultilevel"/>
    <w:tmpl w:val="56AC7B36"/>
    <w:lvl w:ilvl="0" w:tplc="F1B2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223FD"/>
    <w:multiLevelType w:val="hybridMultilevel"/>
    <w:tmpl w:val="CCC641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68F7"/>
    <w:multiLevelType w:val="hybridMultilevel"/>
    <w:tmpl w:val="34947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52B9"/>
    <w:multiLevelType w:val="hybridMultilevel"/>
    <w:tmpl w:val="DBF84194"/>
    <w:lvl w:ilvl="0" w:tplc="2436840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 w:val="0"/>
        <w:bCs/>
        <w:sz w:val="24"/>
        <w:szCs w:val="24"/>
      </w:rPr>
    </w:lvl>
    <w:lvl w:ilvl="1" w:tplc="9EEC6890">
      <w:start w:val="1"/>
      <w:numFmt w:val="bullet"/>
      <w:lvlText w:val="•"/>
      <w:lvlJc w:val="left"/>
      <w:rPr>
        <w:rFonts w:hint="default"/>
      </w:rPr>
    </w:lvl>
    <w:lvl w:ilvl="2" w:tplc="ED66FAB0">
      <w:start w:val="1"/>
      <w:numFmt w:val="bullet"/>
      <w:lvlText w:val="•"/>
      <w:lvlJc w:val="left"/>
      <w:rPr>
        <w:rFonts w:hint="default"/>
      </w:rPr>
    </w:lvl>
    <w:lvl w:ilvl="3" w:tplc="CE0E76E8">
      <w:start w:val="1"/>
      <w:numFmt w:val="bullet"/>
      <w:lvlText w:val="•"/>
      <w:lvlJc w:val="left"/>
      <w:rPr>
        <w:rFonts w:hint="default"/>
      </w:rPr>
    </w:lvl>
    <w:lvl w:ilvl="4" w:tplc="36967B4A">
      <w:start w:val="1"/>
      <w:numFmt w:val="bullet"/>
      <w:lvlText w:val="•"/>
      <w:lvlJc w:val="left"/>
      <w:rPr>
        <w:rFonts w:hint="default"/>
      </w:rPr>
    </w:lvl>
    <w:lvl w:ilvl="5" w:tplc="56929AA0">
      <w:start w:val="1"/>
      <w:numFmt w:val="bullet"/>
      <w:lvlText w:val="•"/>
      <w:lvlJc w:val="left"/>
      <w:rPr>
        <w:rFonts w:hint="default"/>
      </w:rPr>
    </w:lvl>
    <w:lvl w:ilvl="6" w:tplc="95FC8E36">
      <w:start w:val="1"/>
      <w:numFmt w:val="bullet"/>
      <w:lvlText w:val="•"/>
      <w:lvlJc w:val="left"/>
      <w:rPr>
        <w:rFonts w:hint="default"/>
      </w:rPr>
    </w:lvl>
    <w:lvl w:ilvl="7" w:tplc="35767A74">
      <w:start w:val="1"/>
      <w:numFmt w:val="bullet"/>
      <w:lvlText w:val="•"/>
      <w:lvlJc w:val="left"/>
      <w:rPr>
        <w:rFonts w:hint="default"/>
      </w:rPr>
    </w:lvl>
    <w:lvl w:ilvl="8" w:tplc="1078421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4787B64"/>
    <w:multiLevelType w:val="hybridMultilevel"/>
    <w:tmpl w:val="2B0246A8"/>
    <w:lvl w:ilvl="0" w:tplc="1D803BD4">
      <w:start w:val="1"/>
      <w:numFmt w:val="decimal"/>
      <w:lvlText w:val="%1"/>
      <w:lvlJc w:val="left"/>
      <w:pPr>
        <w:ind w:hanging="341"/>
      </w:pPr>
      <w:rPr>
        <w:rFonts w:ascii="Arial" w:eastAsia="Arial" w:hAnsi="Arial" w:hint="default"/>
        <w:color w:val="231F20"/>
        <w:sz w:val="22"/>
        <w:szCs w:val="22"/>
      </w:rPr>
    </w:lvl>
    <w:lvl w:ilvl="1" w:tplc="E9FE7846">
      <w:start w:val="1"/>
      <w:numFmt w:val="decimal"/>
      <w:lvlText w:val="%2"/>
      <w:lvlJc w:val="left"/>
      <w:pPr>
        <w:ind w:hanging="341"/>
      </w:pPr>
      <w:rPr>
        <w:rFonts w:ascii="Arial" w:eastAsia="Times New Roman" w:hAnsi="Arial" w:cs="Arial" w:hint="default"/>
        <w:color w:val="231F20"/>
        <w:sz w:val="20"/>
        <w:szCs w:val="20"/>
      </w:rPr>
    </w:lvl>
    <w:lvl w:ilvl="2" w:tplc="8610A0E6">
      <w:start w:val="1"/>
      <w:numFmt w:val="bullet"/>
      <w:lvlText w:val="•"/>
      <w:lvlJc w:val="left"/>
      <w:rPr>
        <w:rFonts w:hint="default"/>
      </w:rPr>
    </w:lvl>
    <w:lvl w:ilvl="3" w:tplc="3A10C9B0">
      <w:start w:val="1"/>
      <w:numFmt w:val="bullet"/>
      <w:lvlText w:val="•"/>
      <w:lvlJc w:val="left"/>
      <w:rPr>
        <w:rFonts w:hint="default"/>
      </w:rPr>
    </w:lvl>
    <w:lvl w:ilvl="4" w:tplc="0A6E8946">
      <w:start w:val="1"/>
      <w:numFmt w:val="bullet"/>
      <w:lvlText w:val="•"/>
      <w:lvlJc w:val="left"/>
      <w:rPr>
        <w:rFonts w:hint="default"/>
      </w:rPr>
    </w:lvl>
    <w:lvl w:ilvl="5" w:tplc="DC3A159C">
      <w:start w:val="1"/>
      <w:numFmt w:val="bullet"/>
      <w:lvlText w:val="•"/>
      <w:lvlJc w:val="left"/>
      <w:rPr>
        <w:rFonts w:hint="default"/>
      </w:rPr>
    </w:lvl>
    <w:lvl w:ilvl="6" w:tplc="6346E5A0">
      <w:start w:val="1"/>
      <w:numFmt w:val="bullet"/>
      <w:lvlText w:val="•"/>
      <w:lvlJc w:val="left"/>
      <w:rPr>
        <w:rFonts w:hint="default"/>
      </w:rPr>
    </w:lvl>
    <w:lvl w:ilvl="7" w:tplc="CFD0D3B0">
      <w:start w:val="1"/>
      <w:numFmt w:val="bullet"/>
      <w:lvlText w:val="•"/>
      <w:lvlJc w:val="left"/>
      <w:rPr>
        <w:rFonts w:hint="default"/>
      </w:rPr>
    </w:lvl>
    <w:lvl w:ilvl="8" w:tplc="88581FB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CC60E45"/>
    <w:multiLevelType w:val="hybridMultilevel"/>
    <w:tmpl w:val="593A5E14"/>
    <w:lvl w:ilvl="0" w:tplc="AE0C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26FB8"/>
    <w:multiLevelType w:val="hybridMultilevel"/>
    <w:tmpl w:val="34F631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8A805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3486A"/>
    <w:multiLevelType w:val="hybridMultilevel"/>
    <w:tmpl w:val="9CE236A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3"/>
  </w:num>
  <w:num w:numId="5">
    <w:abstractNumId w:val="22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20"/>
  </w:num>
  <w:num w:numId="13">
    <w:abstractNumId w:val="15"/>
  </w:num>
  <w:num w:numId="14">
    <w:abstractNumId w:val="14"/>
  </w:num>
  <w:num w:numId="15">
    <w:abstractNumId w:val="23"/>
  </w:num>
  <w:num w:numId="16">
    <w:abstractNumId w:val="19"/>
  </w:num>
  <w:num w:numId="17">
    <w:abstractNumId w:val="10"/>
  </w:num>
  <w:num w:numId="18">
    <w:abstractNumId w:val="6"/>
  </w:num>
  <w:num w:numId="19">
    <w:abstractNumId w:val="24"/>
  </w:num>
  <w:num w:numId="20">
    <w:abstractNumId w:val="13"/>
  </w:num>
  <w:num w:numId="21">
    <w:abstractNumId w:val="21"/>
  </w:num>
  <w:num w:numId="22">
    <w:abstractNumId w:val="18"/>
  </w:num>
  <w:num w:numId="23">
    <w:abstractNumId w:val="9"/>
  </w:num>
  <w:num w:numId="24">
    <w:abstractNumId w:val="1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DD8"/>
    <w:rsid w:val="000032BA"/>
    <w:rsid w:val="00004533"/>
    <w:rsid w:val="00004C2E"/>
    <w:rsid w:val="00011E0F"/>
    <w:rsid w:val="00016B26"/>
    <w:rsid w:val="00017DBC"/>
    <w:rsid w:val="000449B2"/>
    <w:rsid w:val="00054D3B"/>
    <w:rsid w:val="0006362D"/>
    <w:rsid w:val="00072C56"/>
    <w:rsid w:val="00087644"/>
    <w:rsid w:val="000B03F1"/>
    <w:rsid w:val="000C1925"/>
    <w:rsid w:val="000C6E5E"/>
    <w:rsid w:val="000D55A6"/>
    <w:rsid w:val="000E253E"/>
    <w:rsid w:val="000F78F3"/>
    <w:rsid w:val="00112DE9"/>
    <w:rsid w:val="001150B3"/>
    <w:rsid w:val="00117B29"/>
    <w:rsid w:val="00121025"/>
    <w:rsid w:val="001409E2"/>
    <w:rsid w:val="00144E5C"/>
    <w:rsid w:val="001475C2"/>
    <w:rsid w:val="00150AC5"/>
    <w:rsid w:val="00164684"/>
    <w:rsid w:val="00166749"/>
    <w:rsid w:val="00174CA1"/>
    <w:rsid w:val="00181D30"/>
    <w:rsid w:val="0018386D"/>
    <w:rsid w:val="00194585"/>
    <w:rsid w:val="001B7C06"/>
    <w:rsid w:val="001E12A1"/>
    <w:rsid w:val="001E54DA"/>
    <w:rsid w:val="001E5D7D"/>
    <w:rsid w:val="001F589F"/>
    <w:rsid w:val="00200D43"/>
    <w:rsid w:val="002600E2"/>
    <w:rsid w:val="00263E53"/>
    <w:rsid w:val="00295784"/>
    <w:rsid w:val="002A2ADC"/>
    <w:rsid w:val="002B027D"/>
    <w:rsid w:val="002B1D28"/>
    <w:rsid w:val="002B34B1"/>
    <w:rsid w:val="002B4F35"/>
    <w:rsid w:val="002B666A"/>
    <w:rsid w:val="002E210D"/>
    <w:rsid w:val="002F5F2B"/>
    <w:rsid w:val="003015F7"/>
    <w:rsid w:val="003243FA"/>
    <w:rsid w:val="0034519A"/>
    <w:rsid w:val="0034536B"/>
    <w:rsid w:val="00347F08"/>
    <w:rsid w:val="00355368"/>
    <w:rsid w:val="00374AC2"/>
    <w:rsid w:val="0038336F"/>
    <w:rsid w:val="003857AC"/>
    <w:rsid w:val="003D281E"/>
    <w:rsid w:val="00404367"/>
    <w:rsid w:val="004226E6"/>
    <w:rsid w:val="00435229"/>
    <w:rsid w:val="00437018"/>
    <w:rsid w:val="00442C84"/>
    <w:rsid w:val="00447CF0"/>
    <w:rsid w:val="004614CA"/>
    <w:rsid w:val="0046550C"/>
    <w:rsid w:val="00472A44"/>
    <w:rsid w:val="00476EA3"/>
    <w:rsid w:val="00477A9C"/>
    <w:rsid w:val="0048054B"/>
    <w:rsid w:val="00487CF3"/>
    <w:rsid w:val="004B0824"/>
    <w:rsid w:val="004B4AE7"/>
    <w:rsid w:val="004C3708"/>
    <w:rsid w:val="004D1C69"/>
    <w:rsid w:val="00502DE3"/>
    <w:rsid w:val="0051231F"/>
    <w:rsid w:val="00545B50"/>
    <w:rsid w:val="005461E2"/>
    <w:rsid w:val="00546A40"/>
    <w:rsid w:val="00553069"/>
    <w:rsid w:val="00553ACA"/>
    <w:rsid w:val="005918D6"/>
    <w:rsid w:val="0059231F"/>
    <w:rsid w:val="00594C79"/>
    <w:rsid w:val="005A3ED9"/>
    <w:rsid w:val="005A425C"/>
    <w:rsid w:val="005B775B"/>
    <w:rsid w:val="005D36FC"/>
    <w:rsid w:val="005E1F67"/>
    <w:rsid w:val="005E608A"/>
    <w:rsid w:val="005F19E6"/>
    <w:rsid w:val="005F6273"/>
    <w:rsid w:val="00604AE2"/>
    <w:rsid w:val="006112D9"/>
    <w:rsid w:val="00612A51"/>
    <w:rsid w:val="00635D2B"/>
    <w:rsid w:val="0064320D"/>
    <w:rsid w:val="00645B4F"/>
    <w:rsid w:val="006527B0"/>
    <w:rsid w:val="00653410"/>
    <w:rsid w:val="0068387F"/>
    <w:rsid w:val="006B3743"/>
    <w:rsid w:val="006D0910"/>
    <w:rsid w:val="006E1F7F"/>
    <w:rsid w:val="006E6E84"/>
    <w:rsid w:val="0070028C"/>
    <w:rsid w:val="0070059C"/>
    <w:rsid w:val="00701A2F"/>
    <w:rsid w:val="00703254"/>
    <w:rsid w:val="00704D58"/>
    <w:rsid w:val="00714B6B"/>
    <w:rsid w:val="00717421"/>
    <w:rsid w:val="007237C1"/>
    <w:rsid w:val="00730857"/>
    <w:rsid w:val="0073520B"/>
    <w:rsid w:val="007445CD"/>
    <w:rsid w:val="00750E87"/>
    <w:rsid w:val="00767AE2"/>
    <w:rsid w:val="00781B78"/>
    <w:rsid w:val="00791C2A"/>
    <w:rsid w:val="007924D7"/>
    <w:rsid w:val="007C4DD8"/>
    <w:rsid w:val="007D3778"/>
    <w:rsid w:val="007F1AA0"/>
    <w:rsid w:val="007F2F86"/>
    <w:rsid w:val="008159F9"/>
    <w:rsid w:val="0083121B"/>
    <w:rsid w:val="00833C45"/>
    <w:rsid w:val="008368A7"/>
    <w:rsid w:val="00842D4D"/>
    <w:rsid w:val="008443C3"/>
    <w:rsid w:val="00850C3C"/>
    <w:rsid w:val="00856895"/>
    <w:rsid w:val="008610FA"/>
    <w:rsid w:val="00863076"/>
    <w:rsid w:val="00874A34"/>
    <w:rsid w:val="00883165"/>
    <w:rsid w:val="00893F27"/>
    <w:rsid w:val="00895F16"/>
    <w:rsid w:val="008A6909"/>
    <w:rsid w:val="008D5510"/>
    <w:rsid w:val="008D5D1F"/>
    <w:rsid w:val="008E0C7A"/>
    <w:rsid w:val="008F6B7D"/>
    <w:rsid w:val="00900BDA"/>
    <w:rsid w:val="009077B2"/>
    <w:rsid w:val="00916A04"/>
    <w:rsid w:val="00917A22"/>
    <w:rsid w:val="00937783"/>
    <w:rsid w:val="009402C1"/>
    <w:rsid w:val="00977230"/>
    <w:rsid w:val="009834E9"/>
    <w:rsid w:val="009B3B8D"/>
    <w:rsid w:val="009C2140"/>
    <w:rsid w:val="009D5052"/>
    <w:rsid w:val="009E1B2E"/>
    <w:rsid w:val="009E6A57"/>
    <w:rsid w:val="009F1B9B"/>
    <w:rsid w:val="00A06D79"/>
    <w:rsid w:val="00A14131"/>
    <w:rsid w:val="00A277E5"/>
    <w:rsid w:val="00A40291"/>
    <w:rsid w:val="00A55216"/>
    <w:rsid w:val="00A61ACB"/>
    <w:rsid w:val="00A93848"/>
    <w:rsid w:val="00A96923"/>
    <w:rsid w:val="00AC61FA"/>
    <w:rsid w:val="00AD149D"/>
    <w:rsid w:val="00AD23B9"/>
    <w:rsid w:val="00AD4755"/>
    <w:rsid w:val="00AD4847"/>
    <w:rsid w:val="00AF545A"/>
    <w:rsid w:val="00B0138A"/>
    <w:rsid w:val="00B204B8"/>
    <w:rsid w:val="00B36E0F"/>
    <w:rsid w:val="00B56FF8"/>
    <w:rsid w:val="00B64F63"/>
    <w:rsid w:val="00B70436"/>
    <w:rsid w:val="00B73330"/>
    <w:rsid w:val="00B873B5"/>
    <w:rsid w:val="00B924B2"/>
    <w:rsid w:val="00BA3748"/>
    <w:rsid w:val="00BB5BC3"/>
    <w:rsid w:val="00BF4DBB"/>
    <w:rsid w:val="00BF7CF5"/>
    <w:rsid w:val="00C030AF"/>
    <w:rsid w:val="00C1232F"/>
    <w:rsid w:val="00C12665"/>
    <w:rsid w:val="00C141F6"/>
    <w:rsid w:val="00C15BD8"/>
    <w:rsid w:val="00C23BA3"/>
    <w:rsid w:val="00C23CA9"/>
    <w:rsid w:val="00C52DA4"/>
    <w:rsid w:val="00C8496A"/>
    <w:rsid w:val="00C916A1"/>
    <w:rsid w:val="00C935A5"/>
    <w:rsid w:val="00C9791B"/>
    <w:rsid w:val="00CA3D35"/>
    <w:rsid w:val="00CA4E96"/>
    <w:rsid w:val="00CB178C"/>
    <w:rsid w:val="00CB728D"/>
    <w:rsid w:val="00CC0DDF"/>
    <w:rsid w:val="00CC3C1B"/>
    <w:rsid w:val="00CE2A5B"/>
    <w:rsid w:val="00CF4723"/>
    <w:rsid w:val="00CF7C4C"/>
    <w:rsid w:val="00D1697C"/>
    <w:rsid w:val="00D234F3"/>
    <w:rsid w:val="00D2640C"/>
    <w:rsid w:val="00D27D1E"/>
    <w:rsid w:val="00D3454A"/>
    <w:rsid w:val="00D40C1E"/>
    <w:rsid w:val="00D6736E"/>
    <w:rsid w:val="00D820ED"/>
    <w:rsid w:val="00D840C6"/>
    <w:rsid w:val="00D87BBE"/>
    <w:rsid w:val="00DC005A"/>
    <w:rsid w:val="00DC7700"/>
    <w:rsid w:val="00DD3B1A"/>
    <w:rsid w:val="00DE7831"/>
    <w:rsid w:val="00DF6424"/>
    <w:rsid w:val="00E071F5"/>
    <w:rsid w:val="00E32601"/>
    <w:rsid w:val="00E35C9F"/>
    <w:rsid w:val="00E46CA5"/>
    <w:rsid w:val="00E66CAA"/>
    <w:rsid w:val="00E72410"/>
    <w:rsid w:val="00E876B0"/>
    <w:rsid w:val="00E9225C"/>
    <w:rsid w:val="00EA03A0"/>
    <w:rsid w:val="00EA07BD"/>
    <w:rsid w:val="00EA1F9E"/>
    <w:rsid w:val="00EA7054"/>
    <w:rsid w:val="00EA7131"/>
    <w:rsid w:val="00EE49C9"/>
    <w:rsid w:val="00EF1B74"/>
    <w:rsid w:val="00F10D6F"/>
    <w:rsid w:val="00F1770E"/>
    <w:rsid w:val="00F26263"/>
    <w:rsid w:val="00F3002A"/>
    <w:rsid w:val="00F34083"/>
    <w:rsid w:val="00F8401D"/>
    <w:rsid w:val="00F95299"/>
    <w:rsid w:val="00FB0840"/>
    <w:rsid w:val="00FC0109"/>
    <w:rsid w:val="00FF1039"/>
    <w:rsid w:val="00FF1B06"/>
    <w:rsid w:val="662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5028F"/>
  <w15:docId w15:val="{BE668414-ECC1-4922-A047-E00872A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4CA"/>
  </w:style>
  <w:style w:type="paragraph" w:styleId="Heading3">
    <w:name w:val="heading 3"/>
    <w:basedOn w:val="Normal"/>
    <w:link w:val="Heading3Char"/>
    <w:uiPriority w:val="1"/>
    <w:qFormat/>
    <w:rsid w:val="000E253E"/>
    <w:pPr>
      <w:widowControl w:val="0"/>
      <w:spacing w:after="0" w:line="240" w:lineRule="auto"/>
      <w:ind w:left="113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924D7"/>
    <w:pPr>
      <w:ind w:left="720"/>
      <w:contextualSpacing/>
    </w:pPr>
  </w:style>
  <w:style w:type="table" w:styleId="TableGrid">
    <w:name w:val="Table Grid"/>
    <w:basedOn w:val="TableNormal"/>
    <w:uiPriority w:val="59"/>
    <w:rsid w:val="0079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24D7"/>
  </w:style>
  <w:style w:type="character" w:customStyle="1" w:styleId="gapspan">
    <w:name w:val="gapspan"/>
    <w:basedOn w:val="DefaultParagraphFont"/>
    <w:rsid w:val="007924D7"/>
  </w:style>
  <w:style w:type="paragraph" w:customStyle="1" w:styleId="Standard">
    <w:name w:val="Standard"/>
    <w:rsid w:val="007924D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val="es-ES" w:eastAsia="zh-CN" w:bidi="hi-IN"/>
    </w:rPr>
  </w:style>
  <w:style w:type="character" w:customStyle="1" w:styleId="Heading3Char">
    <w:name w:val="Heading 3 Char"/>
    <w:basedOn w:val="DefaultParagraphFont"/>
    <w:link w:val="Heading3"/>
    <w:uiPriority w:val="1"/>
    <w:rsid w:val="000E253E"/>
    <w:rPr>
      <w:rFonts w:ascii="Arial" w:eastAsia="Arial" w:hAnsi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2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E"/>
  </w:style>
  <w:style w:type="paragraph" w:styleId="BodyText">
    <w:name w:val="Body Text"/>
    <w:basedOn w:val="Normal"/>
    <w:link w:val="BodyTextChar"/>
    <w:uiPriority w:val="1"/>
    <w:qFormat/>
    <w:rsid w:val="000E253E"/>
    <w:pPr>
      <w:widowControl w:val="0"/>
      <w:spacing w:after="0" w:line="240" w:lineRule="auto"/>
      <w:ind w:left="192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253E"/>
    <w:rPr>
      <w:rFonts w:ascii="Arial" w:eastAsia="Arial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E"/>
  </w:style>
  <w:style w:type="paragraph" w:styleId="NormalWeb">
    <w:name w:val="Normal (Web)"/>
    <w:basedOn w:val="Normal"/>
    <w:uiPriority w:val="99"/>
    <w:semiHidden/>
    <w:unhideWhenUsed/>
    <w:rsid w:val="0005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54D3B"/>
    <w:rPr>
      <w:i/>
      <w:iCs/>
    </w:rPr>
  </w:style>
  <w:style w:type="character" w:customStyle="1" w:styleId="instructions">
    <w:name w:val="instructions"/>
    <w:rsid w:val="00B70436"/>
    <w:rPr>
      <w:rFonts w:ascii="Myriad-Bold" w:hAnsi="Myriad-Bold"/>
      <w:b/>
      <w:noProof w:val="0"/>
      <w:color w:val="000000"/>
      <w:position w:val="6"/>
      <w:sz w:val="21"/>
      <w:szCs w:val="21"/>
      <w:lang w:val="en-GB"/>
    </w:rPr>
  </w:style>
  <w:style w:type="character" w:customStyle="1" w:styleId="basictext">
    <w:name w:val="basic text"/>
    <w:rsid w:val="00B70436"/>
    <w:rPr>
      <w:rFonts w:ascii="Times-Roman" w:hAnsi="Times-Roman"/>
      <w:noProof w:val="0"/>
      <w:color w:val="000000"/>
      <w:position w:val="0"/>
      <w:sz w:val="22"/>
      <w:szCs w:val="22"/>
      <w:lang w:val="en-GB"/>
    </w:rPr>
  </w:style>
  <w:style w:type="character" w:customStyle="1" w:styleId="boldtext">
    <w:name w:val="bold text"/>
    <w:basedOn w:val="basictext"/>
    <w:rsid w:val="00B70436"/>
    <w:rPr>
      <w:rFonts w:ascii="Times-Bold" w:hAnsi="Times-Bold"/>
      <w:b/>
      <w:noProof w:val="0"/>
      <w:color w:val="000000"/>
      <w:position w:val="0"/>
      <w:sz w:val="22"/>
      <w:szCs w:val="22"/>
      <w:u w:val="non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2792</Words>
  <Characters>15358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Eduardo Domingo Garcia</cp:lastModifiedBy>
  <cp:revision>110</cp:revision>
  <cp:lastPrinted>2018-03-05T17:41:00Z</cp:lastPrinted>
  <dcterms:created xsi:type="dcterms:W3CDTF">2016-09-15T08:05:00Z</dcterms:created>
  <dcterms:modified xsi:type="dcterms:W3CDTF">2019-02-01T17:08:00Z</dcterms:modified>
</cp:coreProperties>
</file>